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264E0" w14:textId="6B7A1B62" w:rsidR="00D641B4" w:rsidRPr="00555A09" w:rsidRDefault="00D641B4" w:rsidP="00D641B4">
      <w:pPr>
        <w:widowControl/>
        <w:autoSpaceDE/>
        <w:autoSpaceDN/>
        <w:adjustRightInd/>
        <w:jc w:val="center"/>
        <w:rPr>
          <w:rFonts w:ascii="Times New Roman" w:hAnsi="Times New Roman" w:cs="Times New Roman"/>
          <w:b/>
          <w:sz w:val="22"/>
          <w:szCs w:val="24"/>
          <w:lang w:val="en-GB"/>
        </w:rPr>
      </w:pPr>
      <w:r w:rsidRPr="00555A09">
        <w:rPr>
          <w:rFonts w:ascii="Times New Roman" w:hAnsi="Times New Roman" w:cs="Times New Roman"/>
          <w:b/>
          <w:sz w:val="22"/>
          <w:szCs w:val="24"/>
          <w:lang w:val="en-GB"/>
        </w:rPr>
        <w:t xml:space="preserve">IDENTIFICATION AND DEVELOPMENT OF </w:t>
      </w:r>
      <w:r w:rsidR="00E21DC0">
        <w:rPr>
          <w:rFonts w:ascii="Times New Roman" w:hAnsi="Times New Roman" w:cs="Times New Roman"/>
          <w:b/>
          <w:sz w:val="22"/>
          <w:szCs w:val="24"/>
          <w:lang w:val="en-GB"/>
        </w:rPr>
        <w:t xml:space="preserve">CNS </w:t>
      </w:r>
      <w:r w:rsidRPr="00555A09">
        <w:rPr>
          <w:rFonts w:ascii="Times New Roman" w:hAnsi="Times New Roman" w:cs="Times New Roman"/>
          <w:b/>
          <w:sz w:val="22"/>
          <w:szCs w:val="24"/>
          <w:lang w:val="en-GB"/>
        </w:rPr>
        <w:t>PROJECTS</w:t>
      </w:r>
    </w:p>
    <w:p w14:paraId="6964A68F" w14:textId="77777777" w:rsidR="00D641B4" w:rsidRPr="00555A09" w:rsidRDefault="00D641B4" w:rsidP="00D641B4">
      <w:pPr>
        <w:widowControl/>
        <w:autoSpaceDE/>
        <w:autoSpaceDN/>
        <w:adjustRightInd/>
        <w:jc w:val="center"/>
        <w:rPr>
          <w:rFonts w:ascii="Times New Roman" w:hAnsi="Times New Roman" w:cs="Times New Roman"/>
          <w:b/>
          <w:sz w:val="22"/>
          <w:szCs w:val="24"/>
          <w:lang w:val="en-GB"/>
        </w:rPr>
      </w:pPr>
    </w:p>
    <w:p w14:paraId="5556BD33" w14:textId="77777777" w:rsidR="00D641B4" w:rsidRPr="00555A09" w:rsidRDefault="00D641B4" w:rsidP="00D641B4">
      <w:pPr>
        <w:widowControl/>
        <w:autoSpaceDE/>
        <w:autoSpaceDN/>
        <w:adjustRightInd/>
        <w:jc w:val="center"/>
        <w:rPr>
          <w:rFonts w:ascii="Times New Roman" w:hAnsi="Times New Roman" w:cs="Times New Roman"/>
          <w:b/>
          <w:sz w:val="22"/>
          <w:szCs w:val="22"/>
          <w:lang w:val="en-GB"/>
        </w:rPr>
      </w:pPr>
    </w:p>
    <w:p w14:paraId="7BA53407" w14:textId="77777777" w:rsidR="00D641B4" w:rsidRPr="00555A09" w:rsidRDefault="00D641B4" w:rsidP="00D641B4">
      <w:pPr>
        <w:widowControl/>
        <w:numPr>
          <w:ilvl w:val="0"/>
          <w:numId w:val="1"/>
        </w:numPr>
        <w:autoSpaceDE/>
        <w:autoSpaceDN/>
        <w:adjustRightInd/>
        <w:spacing w:after="240"/>
        <w:ind w:left="357" w:hanging="357"/>
        <w:rPr>
          <w:rFonts w:ascii="Times New Roman" w:hAnsi="Times New Roman" w:cs="Times New Roman"/>
          <w:b/>
          <w:bCs/>
          <w:sz w:val="24"/>
          <w:szCs w:val="24"/>
          <w:lang w:val="en-GB"/>
        </w:rPr>
      </w:pPr>
      <w:r w:rsidRPr="00555A09">
        <w:rPr>
          <w:rFonts w:ascii="Times New Roman" w:hAnsi="Times New Roman" w:cs="Times New Roman"/>
          <w:b/>
          <w:bCs/>
          <w:sz w:val="24"/>
          <w:szCs w:val="24"/>
          <w:lang w:val="en-GB"/>
        </w:rPr>
        <w:t>Project Identification</w:t>
      </w:r>
    </w:p>
    <w:tbl>
      <w:tblPr>
        <w:tblW w:w="10530" w:type="dxa"/>
        <w:tblInd w:w="-7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256"/>
        <w:gridCol w:w="5685"/>
        <w:gridCol w:w="1239"/>
        <w:gridCol w:w="1350"/>
      </w:tblGrid>
      <w:tr w:rsidR="00D641B4" w:rsidRPr="00555A09" w14:paraId="3E34DBB1" w14:textId="77777777" w:rsidTr="00E21DC0">
        <w:trPr>
          <w:trHeight w:val="69"/>
        </w:trPr>
        <w:tc>
          <w:tcPr>
            <w:tcW w:w="2256"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0BC9DCF8"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AFI Region</w:t>
            </w:r>
          </w:p>
        </w:tc>
        <w:tc>
          <w:tcPr>
            <w:tcW w:w="5685"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5A2EC346"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PROJECT DESCRIPTION (DP)</w:t>
            </w:r>
          </w:p>
        </w:tc>
        <w:tc>
          <w:tcPr>
            <w:tcW w:w="2589" w:type="dxa"/>
            <w:gridSpan w:val="2"/>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4F064293"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lang w:val="en-GB"/>
              </w:rPr>
            </w:pPr>
            <w:r w:rsidRPr="00555A09">
              <w:rPr>
                <w:rFonts w:ascii="Times New Roman" w:hAnsi="Times New Roman" w:cs="Times New Roman"/>
                <w:bCs/>
                <w:color w:val="000000"/>
                <w:lang w:val="en-GB"/>
              </w:rPr>
              <w:t>DP N° XX</w:t>
            </w:r>
          </w:p>
        </w:tc>
      </w:tr>
      <w:tr w:rsidR="00D641B4" w:rsidRPr="00555A09" w14:paraId="39D606D8" w14:textId="77777777" w:rsidTr="00E21DC0">
        <w:trPr>
          <w:trHeight w:val="416"/>
        </w:trPr>
        <w:tc>
          <w:tcPr>
            <w:tcW w:w="2256"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0CDCEA6C" w14:textId="77777777" w:rsidR="00D641B4" w:rsidRPr="00555A09"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i/>
                <w:iCs/>
                <w:lang w:val="en-GB" w:eastAsia="es-PE"/>
              </w:rPr>
            </w:pPr>
            <w:r w:rsidRPr="00555A09">
              <w:rPr>
                <w:rFonts w:ascii="Times New Roman" w:hAnsi="Times New Roman" w:cs="Times New Roman"/>
                <w:b/>
                <w:i/>
                <w:iCs/>
                <w:lang w:val="en-GB" w:eastAsia="es-PE"/>
              </w:rPr>
              <w:t>Programme</w:t>
            </w:r>
          </w:p>
        </w:tc>
        <w:tc>
          <w:tcPr>
            <w:tcW w:w="5685"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1219F1E7"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lang w:val="en-GB"/>
              </w:rPr>
            </w:pPr>
            <w:r w:rsidRPr="00555A09">
              <w:rPr>
                <w:rFonts w:ascii="Times New Roman" w:hAnsi="Times New Roman" w:cs="Times New Roman"/>
                <w:b/>
                <w:bCs/>
                <w:color w:val="000000"/>
                <w:lang w:val="en-GB"/>
              </w:rPr>
              <w:t>Title of the Project</w:t>
            </w:r>
          </w:p>
        </w:tc>
        <w:tc>
          <w:tcPr>
            <w:tcW w:w="1239"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0861D508"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 xml:space="preserve">Start </w:t>
            </w:r>
          </w:p>
        </w:tc>
        <w:tc>
          <w:tcPr>
            <w:tcW w:w="1350"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2C364A88"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End</w:t>
            </w:r>
          </w:p>
        </w:tc>
      </w:tr>
      <w:tr w:rsidR="00D641B4" w:rsidRPr="00555A09" w14:paraId="68DAB34D" w14:textId="77777777" w:rsidTr="00E21DC0">
        <w:trPr>
          <w:trHeight w:val="50"/>
        </w:trPr>
        <w:tc>
          <w:tcPr>
            <w:tcW w:w="2256"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62D1523A" w14:textId="3A6C4FEE" w:rsidR="00D641B4" w:rsidRPr="00555A09"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i/>
                <w:iCs/>
                <w:lang w:val="pt-PT" w:eastAsia="es-PE"/>
              </w:rPr>
            </w:pPr>
            <w:r w:rsidRPr="00555A09">
              <w:rPr>
                <w:rFonts w:ascii="Times New Roman" w:hAnsi="Times New Roman" w:cs="Times New Roman"/>
                <w:i/>
                <w:iCs/>
                <w:lang w:val="pt-PT" w:eastAsia="es-PE"/>
              </w:rPr>
              <w:t>[</w:t>
            </w:r>
            <w:r w:rsidR="00B867D1">
              <w:rPr>
                <w:rFonts w:ascii="Times New Roman" w:hAnsi="Times New Roman" w:cs="Times New Roman"/>
                <w:i/>
                <w:iCs/>
                <w:lang w:val="pt-PT" w:eastAsia="es-PE"/>
              </w:rPr>
              <w:t>CNS</w:t>
            </w:r>
            <w:r w:rsidRPr="00555A09">
              <w:rPr>
                <w:rFonts w:ascii="Times New Roman" w:hAnsi="Times New Roman" w:cs="Times New Roman"/>
                <w:i/>
                <w:iCs/>
                <w:lang w:val="pt-PT" w:eastAsia="es-PE"/>
              </w:rPr>
              <w:t>]</w:t>
            </w:r>
          </w:p>
          <w:p w14:paraId="134C5909" w14:textId="77777777" w:rsidR="00D641B4" w:rsidRPr="00555A09"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i/>
                <w:iCs/>
                <w:lang w:val="pt-PT" w:eastAsia="es-PE"/>
              </w:rPr>
            </w:pPr>
          </w:p>
          <w:p w14:paraId="73005933" w14:textId="57FD5905" w:rsidR="00D641B4" w:rsidRPr="00555A09" w:rsidRDefault="00D641B4" w:rsidP="00F37FC3">
            <w:pPr>
              <w:widowControl/>
              <w:tabs>
                <w:tab w:val="left" w:pos="1440"/>
                <w:tab w:val="left" w:pos="2160"/>
                <w:tab w:val="left" w:pos="2880"/>
                <w:tab w:val="right" w:pos="9360"/>
              </w:tabs>
              <w:autoSpaceDE/>
              <w:autoSpaceDN/>
              <w:adjustRightInd/>
              <w:rPr>
                <w:rFonts w:ascii="Times New Roman" w:hAnsi="Times New Roman" w:cs="Times New Roman"/>
                <w:b/>
                <w:iCs/>
                <w:lang w:val="en-GB" w:eastAsia="es-PE"/>
              </w:rPr>
            </w:pPr>
            <w:r w:rsidRPr="00555A09">
              <w:rPr>
                <w:rFonts w:ascii="Times New Roman" w:hAnsi="Times New Roman" w:cs="Times New Roman"/>
                <w:b/>
                <w:iCs/>
                <w:lang w:val="en-GB" w:eastAsia="es-PE"/>
              </w:rPr>
              <w:t>Programme Facilitator: [ROs</w:t>
            </w:r>
            <w:proofErr w:type="gramStart"/>
            <w:r w:rsidRPr="00555A09">
              <w:rPr>
                <w:rFonts w:ascii="Times New Roman" w:hAnsi="Times New Roman" w:cs="Times New Roman"/>
                <w:b/>
                <w:iCs/>
                <w:lang w:val="en-GB" w:eastAsia="es-PE"/>
              </w:rPr>
              <w:t>]</w:t>
            </w:r>
            <w:r w:rsidR="00B867D1">
              <w:rPr>
                <w:rFonts w:ascii="Times New Roman" w:hAnsi="Times New Roman" w:cs="Times New Roman"/>
                <w:b/>
                <w:iCs/>
                <w:lang w:val="en-GB" w:eastAsia="es-PE"/>
              </w:rPr>
              <w:t xml:space="preserve"> :</w:t>
            </w:r>
            <w:proofErr w:type="gramEnd"/>
            <w:r w:rsidR="00B867D1">
              <w:rPr>
                <w:rFonts w:ascii="Times New Roman" w:hAnsi="Times New Roman" w:cs="Times New Roman"/>
                <w:b/>
                <w:iCs/>
                <w:lang w:val="en-GB" w:eastAsia="es-PE"/>
              </w:rPr>
              <w:t xml:space="preserve"> RO CNS</w:t>
            </w:r>
          </w:p>
        </w:tc>
        <w:tc>
          <w:tcPr>
            <w:tcW w:w="5685"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6F6AFCCD" w14:textId="7781D054" w:rsidR="00D641B4" w:rsidRPr="00555A09" w:rsidRDefault="000D2E02" w:rsidP="00F37FC3">
            <w:pPr>
              <w:widowControl/>
              <w:tabs>
                <w:tab w:val="left" w:pos="2160"/>
                <w:tab w:val="left" w:pos="2880"/>
                <w:tab w:val="right" w:pos="9360"/>
              </w:tabs>
              <w:autoSpaceDE/>
              <w:autoSpaceDN/>
              <w:adjustRightInd/>
              <w:rPr>
                <w:rFonts w:ascii="Times New Roman" w:hAnsi="Times New Roman" w:cs="Times New Roman"/>
                <w:bCs/>
                <w:color w:val="000000"/>
                <w:lang w:val="en-GB"/>
              </w:rPr>
            </w:pPr>
            <w:r w:rsidRPr="000D2E02">
              <w:rPr>
                <w:rFonts w:ascii="Times New Roman" w:hAnsi="Times New Roman" w:cs="Times New Roman"/>
                <w:b/>
                <w:bCs/>
                <w:color w:val="000000"/>
              </w:rPr>
              <w:t>AFI SURVDATA</w:t>
            </w:r>
            <w:r w:rsidRPr="000D2E02">
              <w:rPr>
                <w:rFonts w:ascii="Times New Roman" w:hAnsi="Times New Roman" w:cs="Times New Roman"/>
                <w:bCs/>
                <w:color w:val="000000"/>
              </w:rPr>
              <w:t> – </w:t>
            </w:r>
            <w:r w:rsidRPr="000D2E02">
              <w:rPr>
                <w:rFonts w:ascii="Times New Roman" w:hAnsi="Times New Roman" w:cs="Times New Roman"/>
                <w:bCs/>
                <w:i/>
                <w:iCs/>
                <w:color w:val="000000"/>
              </w:rPr>
              <w:t>AFI Surveillance and Data Sharing Enhancement Initiative</w:t>
            </w:r>
          </w:p>
          <w:p w14:paraId="7671274D" w14:textId="77777777" w:rsidR="00D641B4" w:rsidRPr="00555A09" w:rsidRDefault="00D641B4" w:rsidP="00F37FC3">
            <w:pPr>
              <w:widowControl/>
              <w:tabs>
                <w:tab w:val="left" w:pos="2160"/>
                <w:tab w:val="left" w:pos="2880"/>
                <w:tab w:val="right" w:pos="9360"/>
              </w:tabs>
              <w:autoSpaceDE/>
              <w:autoSpaceDN/>
              <w:adjustRightInd/>
              <w:rPr>
                <w:rFonts w:ascii="Times New Roman" w:hAnsi="Times New Roman" w:cs="Times New Roman"/>
                <w:bCs/>
                <w:color w:val="000000"/>
                <w:lang w:val="en-GB"/>
              </w:rPr>
            </w:pPr>
          </w:p>
          <w:p w14:paraId="36BAEC83" w14:textId="245C6A6C" w:rsidR="00D641B4" w:rsidRPr="00555A09" w:rsidRDefault="00D641B4" w:rsidP="00A74031">
            <w:pPr>
              <w:widowControl/>
              <w:tabs>
                <w:tab w:val="left" w:pos="2160"/>
                <w:tab w:val="left" w:pos="2880"/>
                <w:tab w:val="right" w:pos="9360"/>
              </w:tabs>
              <w:autoSpaceDE/>
              <w:autoSpaceDN/>
              <w:adjustRightInd/>
              <w:rPr>
                <w:rFonts w:ascii="Times New Roman" w:hAnsi="Times New Roman" w:cs="Times New Roman"/>
                <w:b/>
                <w:bCs/>
                <w:color w:val="ED7D31"/>
                <w:lang w:val="en-GB"/>
              </w:rPr>
            </w:pPr>
            <w:r w:rsidRPr="00555A09">
              <w:rPr>
                <w:rFonts w:ascii="Times New Roman" w:hAnsi="Times New Roman" w:cs="Times New Roman"/>
                <w:bCs/>
                <w:color w:val="000000"/>
                <w:lang w:val="en-GB"/>
              </w:rPr>
              <w:t xml:space="preserve">Project coordinator: </w:t>
            </w:r>
            <w:r w:rsidR="00A74031">
              <w:rPr>
                <w:rFonts w:ascii="Times New Roman" w:hAnsi="Times New Roman" w:cs="Times New Roman"/>
                <w:bCs/>
                <w:color w:val="000000"/>
                <w:lang w:val="en-GB"/>
              </w:rPr>
              <w:t>TBD</w:t>
            </w:r>
            <w:r w:rsidRPr="00555A09">
              <w:rPr>
                <w:rFonts w:ascii="Times New Roman" w:hAnsi="Times New Roman" w:cs="Times New Roman"/>
                <w:b/>
                <w:bCs/>
                <w:lang w:val="en-GB"/>
              </w:rPr>
              <w:t xml:space="preserve"> </w:t>
            </w:r>
          </w:p>
        </w:tc>
        <w:tc>
          <w:tcPr>
            <w:tcW w:w="1239"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3C103555" w14:textId="77E39974" w:rsidR="00D641B4" w:rsidRPr="00555A09" w:rsidRDefault="00B867D1"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lang w:val="en-GB"/>
              </w:rPr>
            </w:pPr>
            <w:r>
              <w:rPr>
                <w:rFonts w:ascii="Times New Roman" w:hAnsi="Times New Roman" w:cs="Arial"/>
                <w:b/>
                <w:bCs/>
                <w:spacing w:val="-1"/>
                <w:sz w:val="22"/>
                <w:szCs w:val="24"/>
              </w:rPr>
              <w:t>01/12/2025</w:t>
            </w:r>
          </w:p>
        </w:tc>
        <w:tc>
          <w:tcPr>
            <w:tcW w:w="1350"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54DACC41" w14:textId="4ADF38BE" w:rsidR="00D641B4" w:rsidRPr="00555A09" w:rsidRDefault="00B867D1"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lang w:val="en-GB"/>
              </w:rPr>
            </w:pPr>
            <w:r>
              <w:rPr>
                <w:rFonts w:ascii="Times New Roman" w:hAnsi="Times New Roman" w:cs="Arial"/>
                <w:b/>
                <w:bCs/>
                <w:spacing w:val="-1"/>
                <w:sz w:val="22"/>
                <w:szCs w:val="24"/>
              </w:rPr>
              <w:t>31/12/2026</w:t>
            </w:r>
          </w:p>
        </w:tc>
      </w:tr>
      <w:tr w:rsidR="00D641B4" w:rsidRPr="00555A09" w14:paraId="67AE8152" w14:textId="77777777" w:rsidTr="006711AD">
        <w:trPr>
          <w:cantSplit/>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91D7B13" w14:textId="77777777" w:rsidR="00D641B4" w:rsidRPr="00555A09" w:rsidRDefault="00D641B4" w:rsidP="00F37FC3">
            <w:pPr>
              <w:widowControl/>
              <w:tabs>
                <w:tab w:val="left" w:pos="2160"/>
                <w:tab w:val="left" w:pos="2880"/>
                <w:tab w:val="right" w:pos="9360"/>
              </w:tabs>
              <w:autoSpaceDE/>
              <w:autoSpaceDN/>
              <w:adjustRightInd/>
              <w:ind w:firstLine="142"/>
              <w:rPr>
                <w:rFonts w:ascii="Times New Roman" w:hAnsi="Times New Roman" w:cs="Times New Roman"/>
                <w:b/>
                <w:bCs/>
                <w:lang w:val="en-GB"/>
              </w:rPr>
            </w:pPr>
            <w:r w:rsidRPr="00555A09">
              <w:rPr>
                <w:rFonts w:ascii="Times New Roman" w:hAnsi="Times New Roman" w:cs="Times New Roman"/>
                <w:b/>
                <w:bCs/>
                <w:lang w:val="en-GB"/>
              </w:rPr>
              <w:t xml:space="preserve">Rationale  </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3452CDD0" w14:textId="1E712863" w:rsidR="00D641B4" w:rsidRPr="00861189" w:rsidRDefault="00861189" w:rsidP="00F37FC3">
            <w:pPr>
              <w:widowControl/>
              <w:tabs>
                <w:tab w:val="left" w:pos="1440"/>
                <w:tab w:val="left" w:pos="2160"/>
                <w:tab w:val="left" w:pos="2880"/>
              </w:tabs>
              <w:autoSpaceDE/>
              <w:autoSpaceDN/>
              <w:adjustRightInd/>
              <w:jc w:val="both"/>
              <w:rPr>
                <w:rFonts w:ascii="Times New Roman" w:hAnsi="Times New Roman" w:cs="Times New Roman"/>
                <w:lang w:val="en-GB"/>
              </w:rPr>
            </w:pPr>
            <w:r w:rsidRPr="00861189">
              <w:rPr>
                <w:rFonts w:ascii="Times New Roman" w:hAnsi="Times New Roman" w:cs="Times New Roman"/>
              </w:rPr>
              <w:t>The AFI Region is advancing toward a seamless, interoperable surveillance environment to support safe and efficient air traffic management. However, gaps remain in the deployment of modern surveillance technologies (ADS-B, MLAT, SSR-DAPS) and in the ability to share surveillance data across borders. Strengthening regional cooperation, standardizing data exchange protocols, and ensuring data integrity are essential to achieving ICAO’s ASBU objectives and enhancing situational awareness across FIR boundaries.</w:t>
            </w:r>
          </w:p>
        </w:tc>
      </w:tr>
      <w:tr w:rsidR="00D641B4" w:rsidRPr="00555A09" w14:paraId="32DB6385" w14:textId="77777777" w:rsidTr="006711AD">
        <w:trPr>
          <w:trHeight w:val="83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CA4220C" w14:textId="77777777" w:rsidR="00D641B4" w:rsidRPr="00555A09" w:rsidRDefault="00D641B4" w:rsidP="00F37FC3">
            <w:pPr>
              <w:widowControl/>
              <w:tabs>
                <w:tab w:val="left" w:pos="2160"/>
                <w:tab w:val="left" w:pos="2880"/>
                <w:tab w:val="right" w:pos="9360"/>
              </w:tabs>
              <w:autoSpaceDE/>
              <w:autoSpaceDN/>
              <w:adjustRightInd/>
              <w:ind w:left="142"/>
              <w:rPr>
                <w:rFonts w:ascii="Times New Roman" w:hAnsi="Times New Roman" w:cs="Times New Roman"/>
                <w:b/>
                <w:bCs/>
                <w:color w:val="000000"/>
                <w:lang w:val="en-GB"/>
              </w:rPr>
            </w:pPr>
            <w:r w:rsidRPr="00555A09">
              <w:rPr>
                <w:rFonts w:ascii="Times New Roman" w:hAnsi="Times New Roman" w:cs="Times New Roman"/>
                <w:b/>
                <w:bCs/>
                <w:color w:val="000000"/>
                <w:lang w:val="en-GB"/>
              </w:rPr>
              <w:t xml:space="preserve">Objective </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2FBAF87B" w14:textId="248D2379" w:rsidR="00D641B4" w:rsidRPr="00555A09" w:rsidRDefault="00861189" w:rsidP="00F37FC3">
            <w:pPr>
              <w:widowControl/>
              <w:tabs>
                <w:tab w:val="left" w:pos="2160"/>
                <w:tab w:val="left" w:pos="2880"/>
                <w:tab w:val="right" w:pos="9360"/>
              </w:tabs>
              <w:autoSpaceDE/>
              <w:autoSpaceDN/>
              <w:adjustRightInd/>
              <w:ind w:left="31"/>
              <w:rPr>
                <w:rFonts w:ascii="Times New Roman" w:hAnsi="Times New Roman" w:cs="Times New Roman"/>
                <w:bCs/>
                <w:color w:val="000000"/>
                <w:lang w:val="en-GB"/>
              </w:rPr>
            </w:pPr>
            <w:r w:rsidRPr="00861189">
              <w:rPr>
                <w:rFonts w:ascii="Times New Roman" w:hAnsi="Times New Roman" w:cs="Times New Roman"/>
                <w:bCs/>
                <w:color w:val="000000"/>
              </w:rPr>
              <w:t>To enhance surveillance coverage and interoperability in the AFI Region through the deployment of modern surveillance technologies and the establishment of cross-border data sharing frameworks.</w:t>
            </w:r>
          </w:p>
        </w:tc>
      </w:tr>
      <w:tr w:rsidR="00D641B4" w:rsidRPr="00555A09" w14:paraId="123D5655" w14:textId="77777777" w:rsidTr="006711AD">
        <w:trPr>
          <w:trHeight w:val="126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585C12E" w14:textId="77777777" w:rsidR="00D641B4" w:rsidRPr="00555A09" w:rsidRDefault="00D641B4" w:rsidP="00F37FC3">
            <w:pPr>
              <w:widowControl/>
              <w:tabs>
                <w:tab w:val="left" w:pos="2160"/>
                <w:tab w:val="left" w:pos="2880"/>
                <w:tab w:val="right" w:pos="9360"/>
              </w:tabs>
              <w:autoSpaceDE/>
              <w:autoSpaceDN/>
              <w:adjustRightInd/>
              <w:ind w:left="284" w:hanging="142"/>
              <w:rPr>
                <w:rFonts w:ascii="Times New Roman" w:hAnsi="Times New Roman" w:cs="Times New Roman"/>
                <w:b/>
                <w:bCs/>
                <w:color w:val="000000"/>
                <w:lang w:val="en-GB"/>
              </w:rPr>
            </w:pPr>
            <w:r w:rsidRPr="00555A09">
              <w:rPr>
                <w:rFonts w:ascii="Times New Roman" w:hAnsi="Times New Roman" w:cs="Times New Roman"/>
                <w:b/>
                <w:bCs/>
                <w:color w:val="000000"/>
                <w:lang w:val="en-GB"/>
              </w:rPr>
              <w:t xml:space="preserve">Scope </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1750CFB7" w14:textId="0F7D8109" w:rsidR="00D641B4" w:rsidRPr="00555A09" w:rsidRDefault="00757C86" w:rsidP="002D5380">
            <w:pPr>
              <w:widowControl/>
              <w:tabs>
                <w:tab w:val="left" w:pos="33"/>
                <w:tab w:val="left" w:pos="1440"/>
                <w:tab w:val="left" w:pos="2160"/>
                <w:tab w:val="left" w:pos="2880"/>
                <w:tab w:val="right" w:pos="9360"/>
              </w:tabs>
              <w:autoSpaceDE/>
              <w:autoSpaceDN/>
              <w:adjustRightInd/>
              <w:ind w:left="33"/>
              <w:jc w:val="both"/>
              <w:rPr>
                <w:rFonts w:ascii="Times New Roman" w:hAnsi="Times New Roman" w:cs="Times New Roman"/>
                <w:bCs/>
                <w:color w:val="000000"/>
                <w:lang w:val="en-GB"/>
              </w:rPr>
            </w:pPr>
            <w:r w:rsidRPr="00757C86">
              <w:rPr>
                <w:rFonts w:ascii="Times New Roman" w:hAnsi="Times New Roman" w:cs="Times New Roman"/>
                <w:spacing w:val="1"/>
              </w:rPr>
              <w:t>The project covers the implementation and enhancement of air traffic surveillance services across all routing areas and regions of homogeneous traffic flow within the AFI Region. It includes all Air Traffic Control Centers involved in the provision of international civil aviation services. The implementation will be carried out in alignment with the requirements defined in the AFI Air Navigation Plan for aeronautical surveillance, ensuring consistency with ICAO standards and regional performance objectives.</w:t>
            </w:r>
          </w:p>
        </w:tc>
      </w:tr>
      <w:tr w:rsidR="00D641B4" w:rsidRPr="00555A09" w14:paraId="0A885B83" w14:textId="77777777" w:rsidTr="00EA0FF9">
        <w:trPr>
          <w:trHeight w:val="223"/>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625ACDB" w14:textId="77777777" w:rsidR="00D641B4" w:rsidRPr="00555A09" w:rsidRDefault="00D641B4" w:rsidP="00F37FC3">
            <w:pPr>
              <w:widowControl/>
              <w:tabs>
                <w:tab w:val="left" w:pos="2160"/>
                <w:tab w:val="left" w:pos="2880"/>
                <w:tab w:val="right" w:pos="9360"/>
              </w:tabs>
              <w:autoSpaceDE/>
              <w:autoSpaceDN/>
              <w:adjustRightInd/>
              <w:ind w:left="284" w:hanging="142"/>
              <w:rPr>
                <w:rFonts w:ascii="Times New Roman" w:hAnsi="Times New Roman" w:cs="Times New Roman"/>
                <w:b/>
                <w:bCs/>
                <w:color w:val="000000"/>
                <w:lang w:val="en-GB"/>
              </w:rPr>
            </w:pPr>
            <w:r w:rsidRPr="00555A09">
              <w:rPr>
                <w:rFonts w:ascii="Times New Roman" w:hAnsi="Times New Roman" w:cs="Times New Roman"/>
                <w:b/>
                <w:bCs/>
                <w:color w:val="000000"/>
                <w:lang w:val="en-GB"/>
              </w:rPr>
              <w:t>Metrics</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225FE821" w14:textId="74B18376" w:rsidR="00C50BB7" w:rsidRPr="00C50BB7" w:rsidRDefault="00C50BB7" w:rsidP="00C50BB7">
            <w:pPr>
              <w:widowControl/>
              <w:tabs>
                <w:tab w:val="right" w:pos="9360"/>
              </w:tabs>
              <w:autoSpaceDE/>
              <w:autoSpaceDN/>
              <w:adjustRightInd/>
              <w:jc w:val="both"/>
              <w:rPr>
                <w:rFonts w:ascii="Times New Roman" w:hAnsi="Times New Roman" w:cs="Times New Roman"/>
                <w:b/>
                <w:bCs/>
                <w:color w:val="000000"/>
                <w:lang w:val="fr-SN"/>
              </w:rPr>
            </w:pPr>
            <w:proofErr w:type="spellStart"/>
            <w:r w:rsidRPr="00C50BB7">
              <w:rPr>
                <w:rFonts w:ascii="Times New Roman" w:hAnsi="Times New Roman" w:cs="Times New Roman"/>
                <w:b/>
                <w:bCs/>
                <w:color w:val="000000"/>
                <w:lang w:val="fr-SN"/>
              </w:rPr>
              <w:t>Technology-</w:t>
            </w:r>
            <w:r>
              <w:rPr>
                <w:rFonts w:ascii="Times New Roman" w:hAnsi="Times New Roman" w:cs="Times New Roman"/>
                <w:b/>
                <w:bCs/>
                <w:color w:val="000000"/>
                <w:lang w:val="fr-SN"/>
              </w:rPr>
              <w:t>s</w:t>
            </w:r>
            <w:r w:rsidRPr="00C50BB7">
              <w:rPr>
                <w:rFonts w:ascii="Times New Roman" w:hAnsi="Times New Roman" w:cs="Times New Roman"/>
                <w:b/>
                <w:bCs/>
                <w:color w:val="000000"/>
                <w:lang w:val="fr-SN"/>
              </w:rPr>
              <w:t>pecific</w:t>
            </w:r>
            <w:proofErr w:type="spellEnd"/>
            <w:r w:rsidRPr="00C50BB7">
              <w:rPr>
                <w:rFonts w:ascii="Times New Roman" w:hAnsi="Times New Roman" w:cs="Times New Roman"/>
                <w:b/>
                <w:bCs/>
                <w:color w:val="000000"/>
                <w:lang w:val="fr-SN"/>
              </w:rPr>
              <w:t xml:space="preserve"> </w:t>
            </w:r>
            <w:proofErr w:type="spellStart"/>
            <w:r>
              <w:rPr>
                <w:rFonts w:ascii="Times New Roman" w:hAnsi="Times New Roman" w:cs="Times New Roman"/>
                <w:b/>
                <w:bCs/>
                <w:color w:val="000000"/>
                <w:lang w:val="fr-SN"/>
              </w:rPr>
              <w:t>m</w:t>
            </w:r>
            <w:r w:rsidRPr="00C50BB7">
              <w:rPr>
                <w:rFonts w:ascii="Times New Roman" w:hAnsi="Times New Roman" w:cs="Times New Roman"/>
                <w:b/>
                <w:bCs/>
                <w:color w:val="000000"/>
                <w:lang w:val="fr-SN"/>
              </w:rPr>
              <w:t>etrics</w:t>
            </w:r>
            <w:proofErr w:type="spellEnd"/>
          </w:p>
          <w:p w14:paraId="5458F1F5" w14:textId="77777777" w:rsidR="00C50BB7" w:rsidRPr="00C50BB7" w:rsidRDefault="00C50BB7" w:rsidP="00C50BB7">
            <w:pPr>
              <w:widowControl/>
              <w:tabs>
                <w:tab w:val="right" w:pos="9360"/>
              </w:tabs>
              <w:autoSpaceDE/>
              <w:autoSpaceDN/>
              <w:adjustRightInd/>
              <w:jc w:val="both"/>
              <w:rPr>
                <w:rFonts w:ascii="Times New Roman" w:hAnsi="Times New Roman" w:cs="Times New Roman"/>
                <w:bCs/>
                <w:color w:val="000000"/>
                <w:lang w:val="fr-SN"/>
              </w:rPr>
            </w:pPr>
            <w:r w:rsidRPr="00C50BB7">
              <w:rPr>
                <w:rFonts w:ascii="Times New Roman" w:hAnsi="Times New Roman" w:cs="Times New Roman"/>
                <w:b/>
                <w:bCs/>
                <w:color w:val="000000"/>
                <w:lang w:val="fr-SN"/>
              </w:rPr>
              <w:t xml:space="preserve">a) </w:t>
            </w:r>
            <w:proofErr w:type="spellStart"/>
            <w:r w:rsidRPr="00C50BB7">
              <w:rPr>
                <w:rFonts w:ascii="Times New Roman" w:hAnsi="Times New Roman" w:cs="Times New Roman"/>
                <w:b/>
                <w:bCs/>
                <w:color w:val="000000"/>
                <w:lang w:val="fr-SN"/>
              </w:rPr>
              <w:t>Secondary</w:t>
            </w:r>
            <w:proofErr w:type="spellEnd"/>
            <w:r w:rsidRPr="00C50BB7">
              <w:rPr>
                <w:rFonts w:ascii="Times New Roman" w:hAnsi="Times New Roman" w:cs="Times New Roman"/>
                <w:b/>
                <w:bCs/>
                <w:color w:val="000000"/>
                <w:lang w:val="fr-SN"/>
              </w:rPr>
              <w:t xml:space="preserve"> Surveillance Radar (SSR Mode S)</w:t>
            </w:r>
          </w:p>
          <w:p w14:paraId="73473824" w14:textId="77777777" w:rsidR="00C50BB7" w:rsidRPr="00C50BB7" w:rsidRDefault="00C50BB7" w:rsidP="00C50BB7">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Number of SSR stations installed: </w:t>
            </w:r>
            <w:r w:rsidRPr="00C50BB7">
              <w:rPr>
                <w:rFonts w:ascii="Times New Roman" w:hAnsi="Times New Roman" w:cs="Times New Roman"/>
                <w:b/>
                <w:bCs/>
                <w:color w:val="000000"/>
              </w:rPr>
              <w:t>X</w:t>
            </w:r>
          </w:p>
          <w:p w14:paraId="0E41ABC0" w14:textId="77777777" w:rsidR="00C50BB7" w:rsidRPr="00C50BB7" w:rsidRDefault="00C50BB7" w:rsidP="00C50BB7">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Average availability of SSR stations: </w:t>
            </w:r>
            <w:r w:rsidRPr="00C50BB7">
              <w:rPr>
                <w:rFonts w:ascii="Times New Roman" w:hAnsi="Times New Roman" w:cs="Times New Roman"/>
                <w:b/>
                <w:bCs/>
                <w:color w:val="000000"/>
              </w:rPr>
              <w:t>X%</w:t>
            </w:r>
          </w:p>
          <w:p w14:paraId="0866A32B" w14:textId="77777777" w:rsidR="00C50BB7" w:rsidRPr="00C50BB7" w:rsidRDefault="00C50BB7" w:rsidP="00C50BB7">
            <w:pPr>
              <w:widowControl/>
              <w:tabs>
                <w:tab w:val="right" w:pos="9360"/>
              </w:tabs>
              <w:autoSpaceDE/>
              <w:autoSpaceDN/>
              <w:adjustRightInd/>
              <w:jc w:val="both"/>
              <w:rPr>
                <w:rFonts w:ascii="Times New Roman" w:hAnsi="Times New Roman" w:cs="Times New Roman"/>
                <w:bCs/>
                <w:color w:val="000000"/>
                <w:lang w:val="fr-SN"/>
              </w:rPr>
            </w:pPr>
            <w:r w:rsidRPr="00C50BB7">
              <w:rPr>
                <w:rFonts w:ascii="Times New Roman" w:hAnsi="Times New Roman" w:cs="Times New Roman"/>
                <w:b/>
                <w:bCs/>
                <w:color w:val="000000"/>
                <w:lang w:val="fr-SN"/>
              </w:rPr>
              <w:t xml:space="preserve">b) </w:t>
            </w:r>
            <w:proofErr w:type="spellStart"/>
            <w:r w:rsidRPr="00C50BB7">
              <w:rPr>
                <w:rFonts w:ascii="Times New Roman" w:hAnsi="Times New Roman" w:cs="Times New Roman"/>
                <w:b/>
                <w:bCs/>
                <w:color w:val="000000"/>
                <w:lang w:val="fr-SN"/>
              </w:rPr>
              <w:t>Automatic</w:t>
            </w:r>
            <w:proofErr w:type="spellEnd"/>
            <w:r w:rsidRPr="00C50BB7">
              <w:rPr>
                <w:rFonts w:ascii="Times New Roman" w:hAnsi="Times New Roman" w:cs="Times New Roman"/>
                <w:b/>
                <w:bCs/>
                <w:color w:val="000000"/>
                <w:lang w:val="fr-SN"/>
              </w:rPr>
              <w:t xml:space="preserve"> </w:t>
            </w:r>
            <w:proofErr w:type="spellStart"/>
            <w:r w:rsidRPr="00C50BB7">
              <w:rPr>
                <w:rFonts w:ascii="Times New Roman" w:hAnsi="Times New Roman" w:cs="Times New Roman"/>
                <w:b/>
                <w:bCs/>
                <w:color w:val="000000"/>
                <w:lang w:val="fr-SN"/>
              </w:rPr>
              <w:t>Dependent</w:t>
            </w:r>
            <w:proofErr w:type="spellEnd"/>
            <w:r w:rsidRPr="00C50BB7">
              <w:rPr>
                <w:rFonts w:ascii="Times New Roman" w:hAnsi="Times New Roman" w:cs="Times New Roman"/>
                <w:b/>
                <w:bCs/>
                <w:color w:val="000000"/>
                <w:lang w:val="fr-SN"/>
              </w:rPr>
              <w:t xml:space="preserve"> Surveillance – </w:t>
            </w:r>
            <w:proofErr w:type="spellStart"/>
            <w:r w:rsidRPr="00C50BB7">
              <w:rPr>
                <w:rFonts w:ascii="Times New Roman" w:hAnsi="Times New Roman" w:cs="Times New Roman"/>
                <w:b/>
                <w:bCs/>
                <w:color w:val="000000"/>
                <w:lang w:val="fr-SN"/>
              </w:rPr>
              <w:t>Contract</w:t>
            </w:r>
            <w:proofErr w:type="spellEnd"/>
            <w:r w:rsidRPr="00C50BB7">
              <w:rPr>
                <w:rFonts w:ascii="Times New Roman" w:hAnsi="Times New Roman" w:cs="Times New Roman"/>
                <w:b/>
                <w:bCs/>
                <w:color w:val="000000"/>
                <w:lang w:val="fr-SN"/>
              </w:rPr>
              <w:t xml:space="preserve"> (ADS-C)</w:t>
            </w:r>
          </w:p>
          <w:p w14:paraId="648E67DC" w14:textId="77777777" w:rsidR="00C50BB7" w:rsidRPr="00C50BB7" w:rsidRDefault="00C50BB7" w:rsidP="00C50BB7">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Number of ADS-C systems installed: </w:t>
            </w:r>
            <w:r w:rsidRPr="00C50BB7">
              <w:rPr>
                <w:rFonts w:ascii="Times New Roman" w:hAnsi="Times New Roman" w:cs="Times New Roman"/>
                <w:b/>
                <w:bCs/>
                <w:color w:val="000000"/>
              </w:rPr>
              <w:t>X</w:t>
            </w:r>
          </w:p>
          <w:p w14:paraId="46334873" w14:textId="77777777" w:rsidR="00C50BB7" w:rsidRPr="00C50BB7" w:rsidRDefault="00C50BB7" w:rsidP="00C50BB7">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 of ATS units equipped with ADS-C: </w:t>
            </w:r>
            <w:r w:rsidRPr="00C50BB7">
              <w:rPr>
                <w:rFonts w:ascii="Times New Roman" w:hAnsi="Times New Roman" w:cs="Times New Roman"/>
                <w:b/>
                <w:bCs/>
                <w:color w:val="000000"/>
              </w:rPr>
              <w:t>X%</w:t>
            </w:r>
          </w:p>
          <w:p w14:paraId="386F4256" w14:textId="77777777" w:rsidR="00C50BB7" w:rsidRPr="00C50BB7" w:rsidRDefault="00C50BB7" w:rsidP="00C50BB7">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Number of ADS-C interconnections implemented: </w:t>
            </w:r>
            <w:r w:rsidRPr="00C50BB7">
              <w:rPr>
                <w:rFonts w:ascii="Times New Roman" w:hAnsi="Times New Roman" w:cs="Times New Roman"/>
                <w:b/>
                <w:bCs/>
                <w:color w:val="000000"/>
              </w:rPr>
              <w:t>X</w:t>
            </w:r>
          </w:p>
          <w:p w14:paraId="1F50BFED" w14:textId="77777777" w:rsidR="00C50BB7" w:rsidRPr="00C50BB7" w:rsidRDefault="00C50BB7" w:rsidP="00C50BB7">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 of ACCs with ADS-C interconnection: </w:t>
            </w:r>
            <w:r w:rsidRPr="00C50BB7">
              <w:rPr>
                <w:rFonts w:ascii="Times New Roman" w:hAnsi="Times New Roman" w:cs="Times New Roman"/>
                <w:b/>
                <w:bCs/>
                <w:color w:val="000000"/>
              </w:rPr>
              <w:t>X%</w:t>
            </w:r>
          </w:p>
          <w:p w14:paraId="77DFA30A" w14:textId="77777777" w:rsidR="00C50BB7" w:rsidRPr="00C50BB7" w:rsidRDefault="00C50BB7" w:rsidP="00005AC0">
            <w:pPr>
              <w:widowControl/>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
                <w:bCs/>
                <w:color w:val="000000"/>
              </w:rPr>
              <w:t>c) Automatic Dependent Surveillance – Broadcast (ADS-B)</w:t>
            </w:r>
          </w:p>
          <w:p w14:paraId="597E9C76" w14:textId="77777777" w:rsidR="00C50BB7" w:rsidRPr="00C50BB7" w:rsidRDefault="00C50BB7" w:rsidP="00C50BB7">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Number of ADS-B ground stations installed: </w:t>
            </w:r>
            <w:r w:rsidRPr="00C50BB7">
              <w:rPr>
                <w:rFonts w:ascii="Times New Roman" w:hAnsi="Times New Roman" w:cs="Times New Roman"/>
                <w:b/>
                <w:bCs/>
                <w:color w:val="000000"/>
              </w:rPr>
              <w:t>X</w:t>
            </w:r>
          </w:p>
          <w:p w14:paraId="69452F02" w14:textId="77777777" w:rsidR="00C50BB7" w:rsidRPr="00C50BB7" w:rsidRDefault="00C50BB7" w:rsidP="00C50BB7">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 of ATS units equipped with ADS-B: </w:t>
            </w:r>
            <w:r w:rsidRPr="00C50BB7">
              <w:rPr>
                <w:rFonts w:ascii="Times New Roman" w:hAnsi="Times New Roman" w:cs="Times New Roman"/>
                <w:b/>
                <w:bCs/>
                <w:color w:val="000000"/>
              </w:rPr>
              <w:t>X%</w:t>
            </w:r>
          </w:p>
          <w:p w14:paraId="1E295F42" w14:textId="77777777" w:rsidR="00C50BB7" w:rsidRPr="00C50BB7" w:rsidRDefault="00C50BB7" w:rsidP="00C50BB7">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Number of ACCs with space-based ADS-B: </w:t>
            </w:r>
            <w:r w:rsidRPr="00C50BB7">
              <w:rPr>
                <w:rFonts w:ascii="Times New Roman" w:hAnsi="Times New Roman" w:cs="Times New Roman"/>
                <w:b/>
                <w:bCs/>
                <w:color w:val="000000"/>
              </w:rPr>
              <w:t>X</w:t>
            </w:r>
          </w:p>
          <w:p w14:paraId="3438204C" w14:textId="77777777" w:rsidR="00C50BB7" w:rsidRPr="00C50BB7" w:rsidRDefault="00C50BB7" w:rsidP="00C50BB7">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 of ATS units with space-based ADS-B: </w:t>
            </w:r>
            <w:r w:rsidRPr="00C50BB7">
              <w:rPr>
                <w:rFonts w:ascii="Times New Roman" w:hAnsi="Times New Roman" w:cs="Times New Roman"/>
                <w:b/>
                <w:bCs/>
                <w:color w:val="000000"/>
              </w:rPr>
              <w:t>X%</w:t>
            </w:r>
          </w:p>
          <w:p w14:paraId="683BDBB9" w14:textId="77777777" w:rsidR="00C50BB7" w:rsidRPr="00C50BB7" w:rsidRDefault="00C50BB7" w:rsidP="00005AC0">
            <w:pPr>
              <w:widowControl/>
              <w:tabs>
                <w:tab w:val="right" w:pos="9360"/>
              </w:tabs>
              <w:autoSpaceDE/>
              <w:autoSpaceDN/>
              <w:adjustRightInd/>
              <w:jc w:val="both"/>
              <w:rPr>
                <w:rFonts w:ascii="Times New Roman" w:hAnsi="Times New Roman" w:cs="Times New Roman"/>
                <w:bCs/>
                <w:color w:val="000000"/>
                <w:lang w:val="fr-SN"/>
              </w:rPr>
            </w:pPr>
            <w:r w:rsidRPr="00C50BB7">
              <w:rPr>
                <w:rFonts w:ascii="Times New Roman" w:hAnsi="Times New Roman" w:cs="Times New Roman"/>
                <w:b/>
                <w:bCs/>
                <w:color w:val="000000"/>
                <w:lang w:val="fr-SN"/>
              </w:rPr>
              <w:t xml:space="preserve">d) </w:t>
            </w:r>
            <w:proofErr w:type="spellStart"/>
            <w:r w:rsidRPr="00C50BB7">
              <w:rPr>
                <w:rFonts w:ascii="Times New Roman" w:hAnsi="Times New Roman" w:cs="Times New Roman"/>
                <w:b/>
                <w:bCs/>
                <w:color w:val="000000"/>
                <w:lang w:val="fr-SN"/>
              </w:rPr>
              <w:t>Multilateration</w:t>
            </w:r>
            <w:proofErr w:type="spellEnd"/>
            <w:r w:rsidRPr="00C50BB7">
              <w:rPr>
                <w:rFonts w:ascii="Times New Roman" w:hAnsi="Times New Roman" w:cs="Times New Roman"/>
                <w:b/>
                <w:bCs/>
                <w:color w:val="000000"/>
                <w:lang w:val="fr-SN"/>
              </w:rPr>
              <w:t xml:space="preserve"> (MLAT)</w:t>
            </w:r>
          </w:p>
          <w:p w14:paraId="5B69396C" w14:textId="77777777" w:rsidR="00C50BB7" w:rsidRPr="00C50BB7" w:rsidRDefault="00C50BB7" w:rsidP="00C50BB7">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Number of MLAT systems installed: </w:t>
            </w:r>
            <w:r w:rsidRPr="00C50BB7">
              <w:rPr>
                <w:rFonts w:ascii="Times New Roman" w:hAnsi="Times New Roman" w:cs="Times New Roman"/>
                <w:b/>
                <w:bCs/>
                <w:color w:val="000000"/>
              </w:rPr>
              <w:t>X</w:t>
            </w:r>
          </w:p>
          <w:p w14:paraId="6ECCCFAE" w14:textId="77777777" w:rsidR="00C50BB7" w:rsidRPr="00C50BB7" w:rsidRDefault="00C50BB7" w:rsidP="00C50BB7">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 of ATS units equipped with MLAT: </w:t>
            </w:r>
            <w:r w:rsidRPr="00C50BB7">
              <w:rPr>
                <w:rFonts w:ascii="Times New Roman" w:hAnsi="Times New Roman" w:cs="Times New Roman"/>
                <w:b/>
                <w:bCs/>
                <w:color w:val="000000"/>
              </w:rPr>
              <w:t>X%</w:t>
            </w:r>
          </w:p>
          <w:p w14:paraId="4248322F" w14:textId="77777777" w:rsidR="00C50BB7" w:rsidRPr="00C50BB7" w:rsidRDefault="00C50BB7" w:rsidP="00C50BB7">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Number of MLAT interconnections implemented: </w:t>
            </w:r>
            <w:r w:rsidRPr="00C50BB7">
              <w:rPr>
                <w:rFonts w:ascii="Times New Roman" w:hAnsi="Times New Roman" w:cs="Times New Roman"/>
                <w:b/>
                <w:bCs/>
                <w:color w:val="000000"/>
              </w:rPr>
              <w:t>X</w:t>
            </w:r>
          </w:p>
          <w:p w14:paraId="66BA052C" w14:textId="77777777" w:rsidR="00C50BB7" w:rsidRPr="00C50BB7" w:rsidRDefault="00C50BB7" w:rsidP="00C50BB7">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 of ACCs with MLAT interconnection: </w:t>
            </w:r>
            <w:r w:rsidRPr="00C50BB7">
              <w:rPr>
                <w:rFonts w:ascii="Times New Roman" w:hAnsi="Times New Roman" w:cs="Times New Roman"/>
                <w:b/>
                <w:bCs/>
                <w:color w:val="000000"/>
              </w:rPr>
              <w:t>X%</w:t>
            </w:r>
          </w:p>
          <w:p w14:paraId="0DC13ED1" w14:textId="726E0A11" w:rsidR="00C50BB7" w:rsidRPr="00C50BB7" w:rsidRDefault="00F828FE" w:rsidP="00005AC0">
            <w:pPr>
              <w:widowControl/>
              <w:tabs>
                <w:tab w:val="right" w:pos="9360"/>
              </w:tabs>
              <w:autoSpaceDE/>
              <w:autoSpaceDN/>
              <w:adjustRightInd/>
              <w:jc w:val="both"/>
              <w:rPr>
                <w:rFonts w:ascii="Times New Roman" w:hAnsi="Times New Roman" w:cs="Times New Roman"/>
                <w:b/>
                <w:bCs/>
                <w:color w:val="000000"/>
                <w:lang w:val="fr-SN"/>
              </w:rPr>
            </w:pPr>
            <w:r>
              <w:rPr>
                <w:rFonts w:ascii="Times New Roman" w:hAnsi="Times New Roman" w:cs="Times New Roman"/>
                <w:b/>
                <w:bCs/>
                <w:color w:val="000000"/>
                <w:lang w:val="fr-SN"/>
              </w:rPr>
              <w:t xml:space="preserve">e) </w:t>
            </w:r>
            <w:proofErr w:type="spellStart"/>
            <w:r w:rsidR="00C50BB7" w:rsidRPr="00C50BB7">
              <w:rPr>
                <w:rFonts w:ascii="Times New Roman" w:hAnsi="Times New Roman" w:cs="Times New Roman"/>
                <w:b/>
                <w:bCs/>
                <w:color w:val="000000"/>
                <w:lang w:val="fr-SN"/>
              </w:rPr>
              <w:t>Implementation</w:t>
            </w:r>
            <w:proofErr w:type="spellEnd"/>
            <w:r w:rsidR="00C50BB7" w:rsidRPr="00C50BB7">
              <w:rPr>
                <w:rFonts w:ascii="Times New Roman" w:hAnsi="Times New Roman" w:cs="Times New Roman"/>
                <w:b/>
                <w:bCs/>
                <w:color w:val="000000"/>
                <w:lang w:val="fr-SN"/>
              </w:rPr>
              <w:t xml:space="preserve"> &amp; Collaboration </w:t>
            </w:r>
            <w:proofErr w:type="spellStart"/>
            <w:r w:rsidR="00C50BB7" w:rsidRPr="00C50BB7">
              <w:rPr>
                <w:rFonts w:ascii="Times New Roman" w:hAnsi="Times New Roman" w:cs="Times New Roman"/>
                <w:b/>
                <w:bCs/>
                <w:color w:val="000000"/>
                <w:lang w:val="fr-SN"/>
              </w:rPr>
              <w:t>Metrics</w:t>
            </w:r>
            <w:proofErr w:type="spellEnd"/>
          </w:p>
          <w:p w14:paraId="49939BD0" w14:textId="77777777" w:rsidR="00C50BB7" w:rsidRPr="00C50BB7" w:rsidRDefault="00C50BB7" w:rsidP="00C50BB7">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Number of States with operational surveillance systems (SSR, ADS-B, ADS-C, MLAT): </w:t>
            </w:r>
            <w:r w:rsidRPr="00C50BB7">
              <w:rPr>
                <w:rFonts w:ascii="Times New Roman" w:hAnsi="Times New Roman" w:cs="Times New Roman"/>
                <w:b/>
                <w:bCs/>
                <w:color w:val="000000"/>
              </w:rPr>
              <w:t>X</w:t>
            </w:r>
          </w:p>
          <w:p w14:paraId="3ECD43C5" w14:textId="77777777" w:rsidR="00C50BB7" w:rsidRPr="00C50BB7" w:rsidRDefault="00C50BB7" w:rsidP="00C50BB7">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Number of bilateral/multilateral surveillance data sharing agreements signed: </w:t>
            </w:r>
            <w:r w:rsidRPr="00C50BB7">
              <w:rPr>
                <w:rFonts w:ascii="Times New Roman" w:hAnsi="Times New Roman" w:cs="Times New Roman"/>
                <w:b/>
                <w:bCs/>
                <w:color w:val="000000"/>
              </w:rPr>
              <w:t>X</w:t>
            </w:r>
          </w:p>
          <w:p w14:paraId="63ADA1CC" w14:textId="77777777" w:rsidR="00C50BB7" w:rsidRPr="00C50BB7" w:rsidRDefault="00C50BB7" w:rsidP="00C50BB7">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Adoption rate of the AFI Surveillance Strategy and PBS framework: </w:t>
            </w:r>
            <w:r w:rsidRPr="00C50BB7">
              <w:rPr>
                <w:rFonts w:ascii="Times New Roman" w:hAnsi="Times New Roman" w:cs="Times New Roman"/>
                <w:b/>
                <w:bCs/>
                <w:color w:val="000000"/>
              </w:rPr>
              <w:t>X%</w:t>
            </w:r>
          </w:p>
          <w:p w14:paraId="7E652D50" w14:textId="721EB8A3" w:rsidR="00D641B4" w:rsidRPr="00EA0FF9" w:rsidRDefault="00C50BB7" w:rsidP="00EA0FF9">
            <w:pPr>
              <w:widowControl/>
              <w:numPr>
                <w:ilvl w:val="0"/>
                <w:numId w:val="4"/>
              </w:numPr>
              <w:tabs>
                <w:tab w:val="right" w:pos="9360"/>
              </w:tabs>
              <w:autoSpaceDE/>
              <w:autoSpaceDN/>
              <w:adjustRightInd/>
              <w:jc w:val="both"/>
              <w:rPr>
                <w:rFonts w:ascii="Times New Roman" w:hAnsi="Times New Roman" w:cs="Times New Roman"/>
                <w:bCs/>
                <w:color w:val="000000"/>
              </w:rPr>
            </w:pPr>
            <w:r w:rsidRPr="00C50BB7">
              <w:rPr>
                <w:rFonts w:ascii="Times New Roman" w:hAnsi="Times New Roman" w:cs="Times New Roman"/>
                <w:bCs/>
                <w:color w:val="000000"/>
              </w:rPr>
              <w:t>Number of States assessed and supported through technical guidance: </w:t>
            </w:r>
            <w:r w:rsidRPr="00C50BB7">
              <w:rPr>
                <w:rFonts w:ascii="Times New Roman" w:hAnsi="Times New Roman" w:cs="Times New Roman"/>
                <w:b/>
                <w:bCs/>
                <w:color w:val="000000"/>
              </w:rPr>
              <w:t>X</w:t>
            </w:r>
          </w:p>
        </w:tc>
      </w:tr>
      <w:tr w:rsidR="00D641B4" w:rsidRPr="00555A09" w14:paraId="2D6C6304" w14:textId="77777777" w:rsidTr="006711AD">
        <w:trPr>
          <w:trHeight w:val="113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C2B7766" w14:textId="77777777" w:rsidR="00D641B4" w:rsidRPr="00555A09" w:rsidRDefault="00D641B4" w:rsidP="00F37FC3">
            <w:pPr>
              <w:widowControl/>
              <w:tabs>
                <w:tab w:val="left" w:pos="2160"/>
                <w:tab w:val="left" w:pos="2880"/>
                <w:tab w:val="right" w:pos="9360"/>
              </w:tabs>
              <w:autoSpaceDE/>
              <w:autoSpaceDN/>
              <w:adjustRightInd/>
              <w:ind w:firstLine="142"/>
              <w:rPr>
                <w:rFonts w:ascii="Times New Roman" w:hAnsi="Times New Roman" w:cs="Times New Roman"/>
                <w:b/>
                <w:bCs/>
                <w:lang w:val="en-GB"/>
              </w:rPr>
            </w:pPr>
            <w:r w:rsidRPr="00555A09">
              <w:rPr>
                <w:rFonts w:ascii="Times New Roman" w:hAnsi="Times New Roman" w:cs="Times New Roman"/>
                <w:b/>
                <w:bCs/>
                <w:lang w:val="en-GB"/>
              </w:rPr>
              <w:t xml:space="preserve">Strategy </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2BA39478" w14:textId="107EA4DD" w:rsidR="00D641B4" w:rsidRDefault="007F56AE" w:rsidP="007F56AE">
            <w:pPr>
              <w:widowControl/>
              <w:tabs>
                <w:tab w:val="left" w:pos="1734"/>
                <w:tab w:val="left" w:pos="2160"/>
                <w:tab w:val="left" w:pos="2880"/>
                <w:tab w:val="right" w:pos="9360"/>
              </w:tabs>
              <w:autoSpaceDE/>
              <w:autoSpaceDN/>
              <w:adjustRightInd/>
              <w:ind w:left="33" w:hanging="33"/>
              <w:jc w:val="both"/>
              <w:rPr>
                <w:rFonts w:ascii="Times New Roman" w:hAnsi="Times New Roman" w:cs="Times New Roman"/>
                <w:bCs/>
                <w:color w:val="000000"/>
                <w:lang w:val="en-GB"/>
              </w:rPr>
            </w:pPr>
            <w:r w:rsidRPr="007F56AE">
              <w:rPr>
                <w:rFonts w:ascii="Times New Roman" w:hAnsi="Times New Roman" w:cs="Times New Roman"/>
                <w:bCs/>
                <w:color w:val="000000"/>
                <w:lang w:val="en-GB"/>
              </w:rPr>
              <w:t xml:space="preserve">All tasks will be executed by </w:t>
            </w:r>
            <w:r w:rsidR="00A74031">
              <w:rPr>
                <w:rFonts w:ascii="Times New Roman" w:hAnsi="Times New Roman" w:cs="Times New Roman"/>
                <w:bCs/>
                <w:color w:val="000000"/>
                <w:lang w:val="en-GB"/>
              </w:rPr>
              <w:t xml:space="preserve">selected </w:t>
            </w:r>
            <w:r w:rsidRPr="007F56AE">
              <w:rPr>
                <w:rFonts w:ascii="Times New Roman" w:hAnsi="Times New Roman" w:cs="Times New Roman"/>
                <w:bCs/>
                <w:color w:val="000000"/>
                <w:lang w:val="en-GB"/>
              </w:rPr>
              <w:t xml:space="preserve">surveillance (SUR) experts, under the leadership of a Project-Team Coordinator and the supervision of Project Facilitators (ROs/CNS, </w:t>
            </w:r>
            <w:r>
              <w:rPr>
                <w:rFonts w:ascii="Times New Roman" w:hAnsi="Times New Roman" w:cs="Times New Roman"/>
                <w:bCs/>
                <w:color w:val="000000"/>
                <w:lang w:val="en-GB"/>
              </w:rPr>
              <w:t>ESAF &amp; WACAF</w:t>
            </w:r>
            <w:r w:rsidRPr="007F56AE">
              <w:rPr>
                <w:rFonts w:ascii="Times New Roman" w:hAnsi="Times New Roman" w:cs="Times New Roman"/>
                <w:bCs/>
                <w:color w:val="000000"/>
                <w:lang w:val="en-GB"/>
              </w:rPr>
              <w:t>). The project will follow the IIM Sub-Group (IIM SG) working methodology, ensuring structured planning, execution, and reporting. Final deliverables will be submitted to the PRCC for review and, where necessary, approval. Regular coordination meetings will be held with all relevant stakeholders to support collaborative decision-making.</w:t>
            </w:r>
          </w:p>
          <w:p w14:paraId="59A3BFDA" w14:textId="77777777" w:rsidR="006C2F18" w:rsidRPr="006E038E" w:rsidRDefault="006C2F18" w:rsidP="007F56AE">
            <w:pPr>
              <w:widowControl/>
              <w:tabs>
                <w:tab w:val="left" w:pos="1734"/>
                <w:tab w:val="left" w:pos="2160"/>
                <w:tab w:val="left" w:pos="2880"/>
                <w:tab w:val="right" w:pos="9360"/>
              </w:tabs>
              <w:autoSpaceDE/>
              <w:autoSpaceDN/>
              <w:adjustRightInd/>
              <w:ind w:left="33" w:hanging="33"/>
              <w:jc w:val="both"/>
              <w:rPr>
                <w:rFonts w:ascii="Times New Roman" w:hAnsi="Times New Roman" w:cs="Times New Roman"/>
                <w:bCs/>
                <w:color w:val="000000"/>
                <w:sz w:val="10"/>
                <w:szCs w:val="10"/>
                <w:lang w:val="en-GB"/>
              </w:rPr>
            </w:pPr>
          </w:p>
          <w:p w14:paraId="6A29C2A7" w14:textId="085B1BC0" w:rsidR="006C2F18" w:rsidRPr="006C2F18" w:rsidRDefault="006C2F18" w:rsidP="006C2F18">
            <w:pPr>
              <w:widowControl/>
              <w:tabs>
                <w:tab w:val="left" w:pos="1734"/>
                <w:tab w:val="left" w:pos="2160"/>
                <w:tab w:val="left" w:pos="2880"/>
                <w:tab w:val="right" w:pos="9360"/>
              </w:tabs>
              <w:autoSpaceDE/>
              <w:autoSpaceDN/>
              <w:adjustRightInd/>
              <w:ind w:left="33" w:hanging="33"/>
              <w:jc w:val="both"/>
              <w:rPr>
                <w:rFonts w:ascii="Times New Roman" w:hAnsi="Times New Roman" w:cs="Times New Roman"/>
                <w:b/>
                <w:bCs/>
                <w:color w:val="000000"/>
                <w:lang w:val="fr-SN"/>
              </w:rPr>
            </w:pPr>
            <w:r w:rsidRPr="006C2F18">
              <w:rPr>
                <w:rFonts w:ascii="Times New Roman" w:hAnsi="Times New Roman" w:cs="Times New Roman"/>
                <w:b/>
                <w:bCs/>
                <w:color w:val="000000"/>
                <w:lang w:val="fr-SN"/>
              </w:rPr>
              <w:t xml:space="preserve">Key </w:t>
            </w:r>
            <w:proofErr w:type="spellStart"/>
            <w:r>
              <w:rPr>
                <w:rFonts w:ascii="Times New Roman" w:hAnsi="Times New Roman" w:cs="Times New Roman"/>
                <w:b/>
                <w:bCs/>
                <w:color w:val="000000"/>
                <w:lang w:val="fr-SN"/>
              </w:rPr>
              <w:t>s</w:t>
            </w:r>
            <w:r w:rsidRPr="006C2F18">
              <w:rPr>
                <w:rFonts w:ascii="Times New Roman" w:hAnsi="Times New Roman" w:cs="Times New Roman"/>
                <w:b/>
                <w:bCs/>
                <w:color w:val="000000"/>
                <w:lang w:val="fr-SN"/>
              </w:rPr>
              <w:t>trategic</w:t>
            </w:r>
            <w:proofErr w:type="spellEnd"/>
            <w:r w:rsidRPr="006C2F18">
              <w:rPr>
                <w:rFonts w:ascii="Times New Roman" w:hAnsi="Times New Roman" w:cs="Times New Roman"/>
                <w:b/>
                <w:bCs/>
                <w:color w:val="000000"/>
                <w:lang w:val="fr-SN"/>
              </w:rPr>
              <w:t xml:space="preserve"> </w:t>
            </w:r>
            <w:r>
              <w:rPr>
                <w:rFonts w:ascii="Times New Roman" w:hAnsi="Times New Roman" w:cs="Times New Roman"/>
                <w:b/>
                <w:bCs/>
                <w:color w:val="000000"/>
                <w:lang w:val="fr-SN"/>
              </w:rPr>
              <w:t>a</w:t>
            </w:r>
            <w:r w:rsidRPr="006C2F18">
              <w:rPr>
                <w:rFonts w:ascii="Times New Roman" w:hAnsi="Times New Roman" w:cs="Times New Roman"/>
                <w:b/>
                <w:bCs/>
                <w:color w:val="000000"/>
                <w:lang w:val="fr-SN"/>
              </w:rPr>
              <w:t>ctions :</w:t>
            </w:r>
          </w:p>
          <w:p w14:paraId="08870C77" w14:textId="42CCA865" w:rsidR="006C2F18" w:rsidRPr="006C2F18" w:rsidRDefault="006C2F18" w:rsidP="006C2F18">
            <w:pPr>
              <w:widowControl/>
              <w:numPr>
                <w:ilvl w:val="0"/>
                <w:numId w:val="10"/>
              </w:numPr>
              <w:tabs>
                <w:tab w:val="left" w:pos="1734"/>
                <w:tab w:val="left" w:pos="2160"/>
                <w:tab w:val="left" w:pos="2880"/>
                <w:tab w:val="right" w:pos="9360"/>
              </w:tabs>
              <w:autoSpaceDE/>
              <w:autoSpaceDN/>
              <w:adjustRightInd/>
              <w:jc w:val="both"/>
              <w:rPr>
                <w:rFonts w:ascii="Times New Roman" w:hAnsi="Times New Roman" w:cs="Times New Roman"/>
                <w:color w:val="000000"/>
              </w:rPr>
            </w:pPr>
            <w:r w:rsidRPr="006C2F18">
              <w:rPr>
                <w:rFonts w:ascii="Times New Roman" w:hAnsi="Times New Roman" w:cs="Times New Roman"/>
                <w:color w:val="000000"/>
              </w:rPr>
              <w:t>Develop regional strategies</w:t>
            </w:r>
            <w:r w:rsidR="00483DCE">
              <w:rPr>
                <w:rFonts w:ascii="Times New Roman" w:hAnsi="Times New Roman" w:cs="Times New Roman"/>
                <w:color w:val="000000"/>
              </w:rPr>
              <w:t xml:space="preserve"> for Surveillance systems (</w:t>
            </w:r>
            <w:r w:rsidR="00483DCE" w:rsidRPr="006C2F18">
              <w:rPr>
                <w:rFonts w:ascii="Times New Roman" w:hAnsi="Times New Roman" w:cs="Times New Roman"/>
                <w:color w:val="000000"/>
              </w:rPr>
              <w:t>ADS-B, MLAT, SSR Mode S, and ADS-C systems</w:t>
            </w:r>
            <w:proofErr w:type="gramStart"/>
            <w:r w:rsidR="00483DCE">
              <w:rPr>
                <w:rFonts w:ascii="Times New Roman" w:hAnsi="Times New Roman" w:cs="Times New Roman"/>
                <w:color w:val="000000"/>
              </w:rPr>
              <w:t xml:space="preserve">) </w:t>
            </w:r>
            <w:r w:rsidRPr="006C2F18">
              <w:rPr>
                <w:rFonts w:ascii="Times New Roman" w:hAnsi="Times New Roman" w:cs="Times New Roman"/>
                <w:color w:val="000000"/>
              </w:rPr>
              <w:t>,</w:t>
            </w:r>
            <w:proofErr w:type="gramEnd"/>
            <w:r w:rsidRPr="006C2F18">
              <w:rPr>
                <w:rFonts w:ascii="Times New Roman" w:hAnsi="Times New Roman" w:cs="Times New Roman"/>
                <w:color w:val="000000"/>
              </w:rPr>
              <w:t xml:space="preserve"> protocols, and technical standards.</w:t>
            </w:r>
          </w:p>
          <w:p w14:paraId="3FF5E84E" w14:textId="19CDC076" w:rsidR="006C2F18" w:rsidRPr="006C2F18" w:rsidRDefault="006C2F18" w:rsidP="006C2F18">
            <w:pPr>
              <w:widowControl/>
              <w:numPr>
                <w:ilvl w:val="0"/>
                <w:numId w:val="10"/>
              </w:numPr>
              <w:tabs>
                <w:tab w:val="left" w:pos="1734"/>
                <w:tab w:val="left" w:pos="2160"/>
                <w:tab w:val="left" w:pos="2880"/>
                <w:tab w:val="right" w:pos="9360"/>
              </w:tabs>
              <w:autoSpaceDE/>
              <w:autoSpaceDN/>
              <w:adjustRightInd/>
              <w:jc w:val="both"/>
              <w:rPr>
                <w:rFonts w:ascii="Times New Roman" w:hAnsi="Times New Roman" w:cs="Times New Roman"/>
                <w:color w:val="000000"/>
              </w:rPr>
            </w:pPr>
            <w:r w:rsidRPr="006C2F18">
              <w:rPr>
                <w:rFonts w:ascii="Times New Roman" w:hAnsi="Times New Roman" w:cs="Times New Roman"/>
                <w:color w:val="000000"/>
              </w:rPr>
              <w:t>Establish inter-State data sharing agreements</w:t>
            </w:r>
            <w:r w:rsidR="005D553E">
              <w:rPr>
                <w:rFonts w:ascii="Times New Roman" w:hAnsi="Times New Roman" w:cs="Times New Roman"/>
                <w:color w:val="000000"/>
              </w:rPr>
              <w:t xml:space="preserve"> </w:t>
            </w:r>
            <w:r w:rsidRPr="006C2F18">
              <w:rPr>
                <w:rFonts w:ascii="Times New Roman" w:hAnsi="Times New Roman" w:cs="Times New Roman"/>
                <w:color w:val="000000"/>
              </w:rPr>
              <w:t>and interoperability frameworks.</w:t>
            </w:r>
          </w:p>
          <w:p w14:paraId="57DDBF38" w14:textId="77777777" w:rsidR="006C2F18" w:rsidRPr="006C2F18" w:rsidRDefault="006C2F18" w:rsidP="006C2F18">
            <w:pPr>
              <w:widowControl/>
              <w:numPr>
                <w:ilvl w:val="0"/>
                <w:numId w:val="10"/>
              </w:numPr>
              <w:tabs>
                <w:tab w:val="left" w:pos="1734"/>
                <w:tab w:val="left" w:pos="2160"/>
                <w:tab w:val="left" w:pos="2880"/>
                <w:tab w:val="right" w:pos="9360"/>
              </w:tabs>
              <w:autoSpaceDE/>
              <w:autoSpaceDN/>
              <w:adjustRightInd/>
              <w:jc w:val="both"/>
              <w:rPr>
                <w:rFonts w:ascii="Times New Roman" w:hAnsi="Times New Roman" w:cs="Times New Roman"/>
                <w:color w:val="000000"/>
              </w:rPr>
            </w:pPr>
            <w:r w:rsidRPr="006C2F18">
              <w:rPr>
                <w:rFonts w:ascii="Times New Roman" w:hAnsi="Times New Roman" w:cs="Times New Roman"/>
                <w:color w:val="000000"/>
              </w:rPr>
              <w:t>Implement data integrity and performance monitoring tools.</w:t>
            </w:r>
          </w:p>
          <w:p w14:paraId="689E1A6D" w14:textId="77777777" w:rsidR="003C2A51" w:rsidRDefault="003C2A51" w:rsidP="003C2A51">
            <w:pPr>
              <w:widowControl/>
              <w:tabs>
                <w:tab w:val="left" w:pos="1734"/>
                <w:tab w:val="left" w:pos="2160"/>
                <w:tab w:val="left" w:pos="2880"/>
                <w:tab w:val="right" w:pos="9360"/>
              </w:tabs>
              <w:autoSpaceDE/>
              <w:autoSpaceDN/>
              <w:adjustRightInd/>
              <w:jc w:val="both"/>
              <w:rPr>
                <w:rFonts w:ascii="Times New Roman" w:hAnsi="Times New Roman" w:cs="Times New Roman"/>
                <w:bCs/>
                <w:color w:val="000000"/>
                <w:lang w:val="en-GB"/>
              </w:rPr>
            </w:pPr>
          </w:p>
          <w:p w14:paraId="1A90507C" w14:textId="5C99DD37" w:rsidR="006C2F18" w:rsidRPr="006C2F18" w:rsidRDefault="004C4483" w:rsidP="003C2A51">
            <w:pPr>
              <w:widowControl/>
              <w:tabs>
                <w:tab w:val="left" w:pos="1734"/>
                <w:tab w:val="left" w:pos="2160"/>
                <w:tab w:val="left" w:pos="2880"/>
                <w:tab w:val="right" w:pos="9360"/>
              </w:tabs>
              <w:autoSpaceDE/>
              <w:autoSpaceDN/>
              <w:adjustRightInd/>
              <w:jc w:val="both"/>
              <w:rPr>
                <w:rFonts w:ascii="Times New Roman" w:hAnsi="Times New Roman" w:cs="Times New Roman"/>
                <w:color w:val="000000"/>
              </w:rPr>
            </w:pPr>
            <w:r w:rsidRPr="004C4483">
              <w:rPr>
                <w:rFonts w:ascii="Times New Roman" w:hAnsi="Times New Roman" w:cs="Times New Roman"/>
                <w:bCs/>
                <w:color w:val="000000"/>
              </w:rPr>
              <w:t>Once the documents and tools have been developed and validated, the project will be formally closed. However, the project team experts will remain available to support States, as needed, through targeted assistance missions conducted under separate, dedicated assistance projects</w:t>
            </w:r>
            <w:r w:rsidR="003C2A51" w:rsidRPr="00377967">
              <w:rPr>
                <w:rFonts w:ascii="Times New Roman" w:hAnsi="Times New Roman" w:cs="Times New Roman"/>
                <w:bCs/>
                <w:color w:val="000000"/>
                <w:lang w:val="en-GB"/>
              </w:rPr>
              <w:t>.</w:t>
            </w:r>
          </w:p>
        </w:tc>
      </w:tr>
      <w:tr w:rsidR="00D641B4" w:rsidRPr="00555A09" w14:paraId="6AA1829A" w14:textId="77777777" w:rsidTr="006711AD">
        <w:trPr>
          <w:trHeight w:val="55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321F4C3F" w14:textId="77777777" w:rsidR="00D641B4" w:rsidRPr="00555A09" w:rsidRDefault="00D641B4" w:rsidP="00F37FC3">
            <w:pPr>
              <w:widowControl/>
              <w:tabs>
                <w:tab w:val="left" w:pos="2160"/>
                <w:tab w:val="left" w:pos="2880"/>
                <w:tab w:val="right" w:pos="9360"/>
              </w:tabs>
              <w:autoSpaceDE/>
              <w:autoSpaceDN/>
              <w:adjustRightInd/>
              <w:ind w:firstLine="142"/>
              <w:rPr>
                <w:rFonts w:ascii="Times New Roman" w:hAnsi="Times New Roman" w:cs="Times New Roman"/>
                <w:b/>
                <w:bCs/>
                <w:lang w:val="en-GB"/>
              </w:rPr>
            </w:pPr>
            <w:r w:rsidRPr="00555A09">
              <w:rPr>
                <w:rFonts w:ascii="Times New Roman" w:hAnsi="Times New Roman" w:cs="Times New Roman"/>
                <w:b/>
                <w:bCs/>
                <w:lang w:val="en-GB"/>
              </w:rPr>
              <w:lastRenderedPageBreak/>
              <w:t>Related projects</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75BCE4C6" w14:textId="1DE4BA4E" w:rsidR="00D641B4" w:rsidRPr="00716CBF" w:rsidRDefault="00716CBF" w:rsidP="00F37FC3">
            <w:pPr>
              <w:widowControl/>
              <w:tabs>
                <w:tab w:val="left" w:pos="2018"/>
                <w:tab w:val="left" w:pos="2880"/>
                <w:tab w:val="right" w:pos="9360"/>
              </w:tabs>
              <w:autoSpaceDE/>
              <w:autoSpaceDN/>
              <w:adjustRightInd/>
              <w:jc w:val="both"/>
              <w:rPr>
                <w:rFonts w:ascii="Times New Roman" w:hAnsi="Times New Roman" w:cs="Times New Roman"/>
                <w:bCs/>
                <w:color w:val="000000"/>
                <w:lang w:val="fr-SN"/>
              </w:rPr>
            </w:pPr>
            <w:r w:rsidRPr="00716CBF">
              <w:rPr>
                <w:rFonts w:ascii="Times New Roman" w:hAnsi="Times New Roman" w:cs="Times New Roman"/>
                <w:b/>
                <w:bCs/>
                <w:color w:val="000000"/>
              </w:rPr>
              <w:t>AFI -IATI</w:t>
            </w:r>
          </w:p>
        </w:tc>
      </w:tr>
      <w:tr w:rsidR="00D641B4" w:rsidRPr="00555A09" w14:paraId="384BA2F5" w14:textId="77777777" w:rsidTr="006711AD">
        <w:trPr>
          <w:trHeight w:val="55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11C45C1" w14:textId="77777777" w:rsidR="00D641B4" w:rsidRPr="00555A09" w:rsidRDefault="00D641B4" w:rsidP="00F37FC3">
            <w:pPr>
              <w:widowControl/>
              <w:tabs>
                <w:tab w:val="left" w:pos="2160"/>
                <w:tab w:val="left" w:pos="2880"/>
                <w:tab w:val="right" w:pos="9360"/>
              </w:tabs>
              <w:autoSpaceDE/>
              <w:autoSpaceDN/>
              <w:adjustRightInd/>
              <w:rPr>
                <w:rFonts w:ascii="Times New Roman" w:hAnsi="Times New Roman" w:cs="Times New Roman"/>
                <w:b/>
                <w:bCs/>
                <w:lang w:val="en-GB"/>
              </w:rPr>
            </w:pPr>
            <w:r w:rsidRPr="00555A09">
              <w:rPr>
                <w:rFonts w:ascii="Times New Roman" w:hAnsi="Times New Roman" w:cs="Times New Roman"/>
                <w:b/>
                <w:bCs/>
                <w:lang w:val="en-GB"/>
              </w:rPr>
              <w:t>Relationship with the regional plans</w:t>
            </w:r>
          </w:p>
        </w:tc>
        <w:tc>
          <w:tcPr>
            <w:tcW w:w="8274" w:type="dxa"/>
            <w:gridSpan w:val="3"/>
            <w:tcBorders>
              <w:top w:val="single" w:sz="4" w:space="0" w:color="00000A"/>
              <w:left w:val="single" w:sz="4" w:space="0" w:color="00000A"/>
              <w:bottom w:val="single" w:sz="4" w:space="0" w:color="auto"/>
              <w:right w:val="single" w:sz="4" w:space="0" w:color="00000A"/>
            </w:tcBorders>
            <w:tcMar>
              <w:left w:w="108" w:type="dxa"/>
            </w:tcMar>
            <w:vAlign w:val="center"/>
          </w:tcPr>
          <w:p w14:paraId="44ACE7F6" w14:textId="28B80BC8" w:rsidR="00D641B4" w:rsidRPr="00555A09" w:rsidRDefault="00AE5770" w:rsidP="00AE5770">
            <w:pPr>
              <w:widowControl/>
              <w:tabs>
                <w:tab w:val="left" w:pos="2018"/>
                <w:tab w:val="left" w:pos="2880"/>
                <w:tab w:val="right" w:pos="9360"/>
              </w:tabs>
              <w:autoSpaceDE/>
              <w:autoSpaceDN/>
              <w:adjustRightInd/>
              <w:jc w:val="both"/>
              <w:rPr>
                <w:rFonts w:ascii="Times New Roman" w:hAnsi="Times New Roman" w:cs="Times New Roman"/>
                <w:bCs/>
                <w:color w:val="000000"/>
                <w:lang w:val="en-GB"/>
              </w:rPr>
            </w:pPr>
            <w:r w:rsidRPr="00AE5770">
              <w:rPr>
                <w:rFonts w:ascii="Times New Roman" w:hAnsi="Times New Roman" w:cs="Times New Roman"/>
                <w:bCs/>
                <w:color w:val="000000"/>
                <w:lang w:val="en-GB"/>
              </w:rPr>
              <w:t>ASUR-B0</w:t>
            </w:r>
            <w:r w:rsidR="00B867D1">
              <w:rPr>
                <w:rFonts w:ascii="Times New Roman" w:hAnsi="Times New Roman" w:cs="Times New Roman"/>
                <w:bCs/>
                <w:color w:val="000000"/>
                <w:lang w:val="en-GB"/>
              </w:rPr>
              <w:t xml:space="preserve">, </w:t>
            </w:r>
            <w:r w:rsidRPr="00AE5770">
              <w:rPr>
                <w:rFonts w:ascii="Times New Roman" w:hAnsi="Times New Roman" w:cs="Times New Roman"/>
                <w:bCs/>
                <w:color w:val="000000"/>
                <w:lang w:val="en-GB"/>
              </w:rPr>
              <w:t>ASUR-B1</w:t>
            </w:r>
            <w:r w:rsidR="00B867D1">
              <w:rPr>
                <w:rFonts w:ascii="Times New Roman" w:hAnsi="Times New Roman" w:cs="Times New Roman"/>
                <w:bCs/>
                <w:color w:val="000000"/>
                <w:lang w:val="en-GB"/>
              </w:rPr>
              <w:t xml:space="preserve">, </w:t>
            </w:r>
            <w:r w:rsidRPr="00AE5770">
              <w:rPr>
                <w:rFonts w:ascii="Times New Roman" w:hAnsi="Times New Roman" w:cs="Times New Roman"/>
                <w:bCs/>
                <w:color w:val="000000"/>
                <w:lang w:val="en-GB"/>
              </w:rPr>
              <w:t>ASUR-B2</w:t>
            </w:r>
            <w:r w:rsidR="00B867D1">
              <w:rPr>
                <w:rFonts w:ascii="Times New Roman" w:hAnsi="Times New Roman" w:cs="Times New Roman"/>
                <w:bCs/>
                <w:color w:val="000000"/>
                <w:lang w:val="en-GB"/>
              </w:rPr>
              <w:t xml:space="preserve">, </w:t>
            </w:r>
            <w:r w:rsidRPr="00AE5770">
              <w:rPr>
                <w:rFonts w:ascii="Times New Roman" w:hAnsi="Times New Roman" w:cs="Times New Roman"/>
                <w:bCs/>
                <w:color w:val="000000"/>
                <w:lang w:val="en-GB"/>
              </w:rPr>
              <w:t>ACAS</w:t>
            </w:r>
          </w:p>
        </w:tc>
      </w:tr>
    </w:tbl>
    <w:p w14:paraId="698679E2" w14:textId="77777777" w:rsidR="00D641B4" w:rsidRPr="00555A09" w:rsidRDefault="00D641B4" w:rsidP="00D641B4">
      <w:pPr>
        <w:widowControl/>
        <w:numPr>
          <w:ilvl w:val="0"/>
          <w:numId w:val="1"/>
        </w:numPr>
        <w:autoSpaceDE/>
        <w:autoSpaceDN/>
        <w:adjustRightInd/>
        <w:spacing w:before="240" w:after="240"/>
        <w:ind w:left="357" w:hanging="357"/>
        <w:rPr>
          <w:rFonts w:ascii="Times New Roman" w:hAnsi="Times New Roman" w:cs="Times New Roman"/>
          <w:b/>
          <w:bCs/>
          <w:sz w:val="24"/>
          <w:szCs w:val="24"/>
          <w:lang w:val="en-GB"/>
        </w:rPr>
      </w:pPr>
      <w:r w:rsidRPr="00555A09">
        <w:rPr>
          <w:rFonts w:ascii="Times New Roman" w:hAnsi="Times New Roman" w:cs="Times New Roman"/>
          <w:b/>
          <w:bCs/>
          <w:sz w:val="24"/>
          <w:szCs w:val="24"/>
          <w:lang w:val="en-GB"/>
        </w:rPr>
        <w:t>Project Deliverables</w:t>
      </w:r>
    </w:p>
    <w:tbl>
      <w:tblPr>
        <w:tblW w:w="5788" w:type="pct"/>
        <w:tblInd w:w="-5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1073"/>
        <w:gridCol w:w="2437"/>
        <w:gridCol w:w="1712"/>
        <w:gridCol w:w="1257"/>
        <w:gridCol w:w="1432"/>
        <w:gridCol w:w="2529"/>
      </w:tblGrid>
      <w:tr w:rsidR="00D641B4" w:rsidRPr="00555A09" w14:paraId="55A76F6B" w14:textId="77777777" w:rsidTr="0044672D">
        <w:trPr>
          <w:trHeight w:val="161"/>
        </w:trPr>
        <w:tc>
          <w:tcPr>
            <w:tcW w:w="5000" w:type="pct"/>
            <w:gridSpan w:val="6"/>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66FEBD0C"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rPr>
                <w:rFonts w:ascii="Times New Roman" w:hAnsi="Times New Roman" w:cs="Times New Roman"/>
                <w:b/>
                <w:bCs/>
                <w:color w:val="000000"/>
                <w:lang w:val="en-GB"/>
              </w:rPr>
            </w:pPr>
            <w:r w:rsidRPr="00555A09">
              <w:rPr>
                <w:rFonts w:ascii="Times New Roman" w:hAnsi="Times New Roman" w:cs="Times New Roman"/>
                <w:b/>
                <w:bCs/>
                <w:lang w:val="en-GB"/>
              </w:rPr>
              <w:t>Project deliverables</w:t>
            </w:r>
          </w:p>
        </w:tc>
      </w:tr>
      <w:tr w:rsidR="006711AD" w:rsidRPr="00555A09" w14:paraId="2F72EDF8" w14:textId="77777777" w:rsidTr="0044672D">
        <w:trPr>
          <w:trHeight w:val="207"/>
        </w:trPr>
        <w:tc>
          <w:tcPr>
            <w:tcW w:w="514" w:type="pct"/>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136A3198" w14:textId="77777777" w:rsidR="00D641B4" w:rsidRPr="00555A09"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bCs/>
                <w:lang w:val="en-GB"/>
              </w:rPr>
            </w:pPr>
            <w:r w:rsidRPr="00555A09">
              <w:rPr>
                <w:rFonts w:ascii="Times New Roman" w:hAnsi="Times New Roman" w:cs="Times New Roman"/>
                <w:b/>
                <w:bCs/>
                <w:lang w:val="en-GB"/>
              </w:rPr>
              <w:t xml:space="preserve">Reference </w:t>
            </w:r>
          </w:p>
        </w:tc>
        <w:tc>
          <w:tcPr>
            <w:tcW w:w="1167" w:type="pct"/>
            <w:tcBorders>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6BFD3FE6" w14:textId="77777777" w:rsidR="00D641B4" w:rsidRPr="00555A09"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Description</w:t>
            </w:r>
          </w:p>
        </w:tc>
        <w:tc>
          <w:tcPr>
            <w:tcW w:w="820" w:type="pct"/>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6D8956C9"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 xml:space="preserve">Responsible </w:t>
            </w:r>
          </w:p>
          <w:p w14:paraId="48D33D27"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party</w:t>
            </w:r>
          </w:p>
        </w:tc>
        <w:tc>
          <w:tcPr>
            <w:tcW w:w="602" w:type="pct"/>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08995EC9" w14:textId="77777777" w:rsidR="00D641B4"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 xml:space="preserve">Delivery </w:t>
            </w:r>
          </w:p>
          <w:p w14:paraId="6ADDDCCE" w14:textId="49BD9210"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date</w:t>
            </w:r>
          </w:p>
        </w:tc>
        <w:tc>
          <w:tcPr>
            <w:tcW w:w="686" w:type="pct"/>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5C6CAA4B"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 xml:space="preserve">Status of </w:t>
            </w:r>
          </w:p>
          <w:p w14:paraId="4FCDE8F8" w14:textId="77777777" w:rsidR="00D641B4" w:rsidRPr="00555A09" w:rsidRDefault="00D641B4" w:rsidP="00F37FC3">
            <w:pPr>
              <w:widowControl/>
              <w:tabs>
                <w:tab w:val="left" w:pos="2160"/>
                <w:tab w:val="left" w:pos="2880"/>
                <w:tab w:val="right" w:pos="9360"/>
              </w:tabs>
              <w:autoSpaceDE/>
              <w:autoSpaceDN/>
              <w:adjustRightInd/>
              <w:ind w:left="175"/>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Implementation</w:t>
            </w:r>
          </w:p>
        </w:tc>
        <w:tc>
          <w:tcPr>
            <w:tcW w:w="1211" w:type="pct"/>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296F5740"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Comments</w:t>
            </w:r>
          </w:p>
        </w:tc>
      </w:tr>
      <w:tr w:rsidR="00467367" w:rsidRPr="00555A09" w14:paraId="063365B6" w14:textId="77777777" w:rsidTr="00EF7162">
        <w:trPr>
          <w:trHeight w:val="98"/>
        </w:trPr>
        <w:tc>
          <w:tcPr>
            <w:tcW w:w="5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4132C5B4" w14:textId="2C4AC1C0" w:rsidR="00467367" w:rsidRPr="00716CBF" w:rsidRDefault="00467367" w:rsidP="00F37FC3">
            <w:pPr>
              <w:widowControl/>
              <w:tabs>
                <w:tab w:val="left" w:pos="1440"/>
                <w:tab w:val="left" w:pos="2160"/>
                <w:tab w:val="left" w:pos="2880"/>
                <w:tab w:val="right" w:pos="9360"/>
              </w:tabs>
              <w:autoSpaceDE/>
              <w:autoSpaceDN/>
              <w:adjustRightInd/>
              <w:rPr>
                <w:rFonts w:ascii="Times New Roman" w:hAnsi="Times New Roman" w:cs="Times New Roman"/>
                <w:b/>
                <w:bCs/>
              </w:rPr>
            </w:pPr>
          </w:p>
        </w:tc>
        <w:tc>
          <w:tcPr>
            <w:tcW w:w="4486" w:type="pct"/>
            <w:gridSpan w:val="5"/>
            <w:tcBorders>
              <w:top w:val="single" w:sz="4" w:space="0" w:color="00000A"/>
              <w:left w:val="single" w:sz="4" w:space="0" w:color="00000A"/>
              <w:bottom w:val="single" w:sz="4" w:space="0" w:color="00000A"/>
              <w:right w:val="single" w:sz="4" w:space="0" w:color="00000A"/>
            </w:tcBorders>
            <w:tcMar>
              <w:left w:w="108" w:type="dxa"/>
            </w:tcMar>
            <w:vAlign w:val="center"/>
          </w:tcPr>
          <w:p w14:paraId="4D1A54C8" w14:textId="6623B4D2" w:rsidR="00467367" w:rsidRPr="003F25FE" w:rsidRDefault="00467367" w:rsidP="00EF7162">
            <w:pPr>
              <w:widowControl/>
              <w:autoSpaceDE/>
              <w:autoSpaceDN/>
              <w:adjustRightInd/>
              <w:jc w:val="center"/>
              <w:rPr>
                <w:rFonts w:ascii="Times New Roman" w:hAnsi="Times New Roman" w:cs="Times New Roman"/>
                <w:i/>
                <w:iCs/>
                <w:sz w:val="16"/>
                <w:szCs w:val="16"/>
              </w:rPr>
            </w:pPr>
            <w:r w:rsidRPr="00136494">
              <w:rPr>
                <w:rFonts w:ascii="Times New Roman" w:hAnsi="Times New Roman" w:cs="Times New Roman"/>
                <w:b/>
                <w:color w:val="000000"/>
                <w:lang w:val="en-GB"/>
              </w:rPr>
              <w:t>Composition of the project team</w:t>
            </w:r>
          </w:p>
        </w:tc>
      </w:tr>
      <w:tr w:rsidR="00E27561" w:rsidRPr="00555A09" w14:paraId="10D1E9E1" w14:textId="77777777" w:rsidTr="00A74031">
        <w:trPr>
          <w:trHeight w:val="1014"/>
        </w:trPr>
        <w:tc>
          <w:tcPr>
            <w:tcW w:w="5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284529B3" w14:textId="15ADC37C" w:rsidR="00E27561" w:rsidRPr="00716CBF" w:rsidRDefault="00467367" w:rsidP="00F37FC3">
            <w:pPr>
              <w:widowControl/>
              <w:tabs>
                <w:tab w:val="left" w:pos="1440"/>
                <w:tab w:val="left" w:pos="2160"/>
                <w:tab w:val="left" w:pos="2880"/>
                <w:tab w:val="right" w:pos="9360"/>
              </w:tabs>
              <w:autoSpaceDE/>
              <w:autoSpaceDN/>
              <w:adjustRightInd/>
              <w:rPr>
                <w:rFonts w:ascii="Times New Roman" w:hAnsi="Times New Roman" w:cs="Times New Roman"/>
                <w:b/>
                <w:bCs/>
              </w:rPr>
            </w:pPr>
            <w:r w:rsidRPr="00716CBF">
              <w:rPr>
                <w:rFonts w:ascii="Times New Roman" w:hAnsi="Times New Roman" w:cs="Times New Roman"/>
                <w:b/>
                <w:bCs/>
              </w:rPr>
              <w:t>DEL01</w:t>
            </w:r>
            <w:r>
              <w:rPr>
                <w:rFonts w:ascii="Times New Roman" w:hAnsi="Times New Roman" w:cs="Times New Roman"/>
                <w:b/>
                <w:bCs/>
              </w:rPr>
              <w:t>.1</w:t>
            </w:r>
          </w:p>
        </w:tc>
        <w:tc>
          <w:tcPr>
            <w:tcW w:w="1167" w:type="pct"/>
            <w:tcBorders>
              <w:top w:val="single" w:sz="4" w:space="0" w:color="00000A"/>
              <w:left w:val="single" w:sz="4" w:space="0" w:color="00000A"/>
              <w:bottom w:val="single" w:sz="4" w:space="0" w:color="00000A"/>
              <w:right w:val="single" w:sz="4" w:space="0" w:color="00000A"/>
            </w:tcBorders>
            <w:tcMar>
              <w:left w:w="108" w:type="dxa"/>
            </w:tcMar>
            <w:vAlign w:val="center"/>
          </w:tcPr>
          <w:p w14:paraId="005D8FFF" w14:textId="0B55D9B4" w:rsidR="00E27561" w:rsidRPr="00716CBF" w:rsidRDefault="00491B09" w:rsidP="00716CBF">
            <w:pPr>
              <w:widowControl/>
              <w:autoSpaceDE/>
              <w:autoSpaceDN/>
              <w:adjustRightInd/>
              <w:rPr>
                <w:rFonts w:ascii="Times New Roman" w:hAnsi="Times New Roman" w:cs="Times New Roman"/>
              </w:rPr>
            </w:pPr>
            <w:r w:rsidRPr="00491B09">
              <w:rPr>
                <w:rFonts w:ascii="Times New Roman" w:hAnsi="Times New Roman" w:cs="Times New Roman"/>
              </w:rPr>
              <w:t>Selection of Project Team experts</w:t>
            </w:r>
          </w:p>
        </w:tc>
        <w:tc>
          <w:tcPr>
            <w:tcW w:w="820" w:type="pct"/>
            <w:tcBorders>
              <w:top w:val="single" w:sz="4" w:space="0" w:color="00000A"/>
              <w:left w:val="single" w:sz="4" w:space="0" w:color="00000A"/>
              <w:bottom w:val="single" w:sz="4" w:space="0" w:color="00000A"/>
              <w:right w:val="single" w:sz="4" w:space="0" w:color="00000A"/>
            </w:tcBorders>
            <w:tcMar>
              <w:left w:w="108" w:type="dxa"/>
            </w:tcMar>
            <w:vAlign w:val="center"/>
          </w:tcPr>
          <w:p w14:paraId="2069E68E" w14:textId="77777777" w:rsidR="00E27561" w:rsidRPr="00555A09" w:rsidRDefault="00E27561" w:rsidP="00F37FC3">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602" w:type="pct"/>
            <w:tcBorders>
              <w:top w:val="single" w:sz="4" w:space="0" w:color="00000A"/>
              <w:left w:val="single" w:sz="4" w:space="0" w:color="00000A"/>
              <w:bottom w:val="single" w:sz="4" w:space="0" w:color="00000A"/>
              <w:right w:val="single" w:sz="4" w:space="0" w:color="00000A"/>
            </w:tcBorders>
            <w:tcMar>
              <w:left w:w="108" w:type="dxa"/>
            </w:tcMar>
          </w:tcPr>
          <w:p w14:paraId="19BEA2EB" w14:textId="77777777" w:rsidR="00E27561" w:rsidRPr="00555A09" w:rsidRDefault="00E27561"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686" w:type="pct"/>
            <w:tcBorders>
              <w:top w:val="single" w:sz="4" w:space="0" w:color="00000A"/>
              <w:left w:val="single" w:sz="4" w:space="0" w:color="00000A"/>
              <w:bottom w:val="single" w:sz="4" w:space="0" w:color="00000A"/>
              <w:right w:val="single" w:sz="4" w:space="0" w:color="00000A"/>
            </w:tcBorders>
            <w:tcMar>
              <w:left w:w="108" w:type="dxa"/>
            </w:tcMar>
            <w:vAlign w:val="center"/>
          </w:tcPr>
          <w:p w14:paraId="417CBE41" w14:textId="77777777" w:rsidR="00E27561" w:rsidRPr="00555A09" w:rsidRDefault="00E27561" w:rsidP="00F37FC3">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211" w:type="pct"/>
            <w:tcBorders>
              <w:top w:val="single" w:sz="4" w:space="0" w:color="00000A"/>
              <w:left w:val="single" w:sz="4" w:space="0" w:color="00000A"/>
              <w:bottom w:val="single" w:sz="4" w:space="0" w:color="00000A"/>
              <w:right w:val="single" w:sz="4" w:space="0" w:color="00000A"/>
            </w:tcBorders>
            <w:tcMar>
              <w:left w:w="108" w:type="dxa"/>
            </w:tcMar>
            <w:vAlign w:val="center"/>
          </w:tcPr>
          <w:p w14:paraId="699B95E2" w14:textId="23D80940" w:rsidR="00E27561" w:rsidRPr="005D62E6" w:rsidRDefault="003F25FE" w:rsidP="00F37FC3">
            <w:pPr>
              <w:widowControl/>
              <w:autoSpaceDE/>
              <w:autoSpaceDN/>
              <w:adjustRightInd/>
              <w:jc w:val="both"/>
              <w:rPr>
                <w:rFonts w:ascii="Times New Roman" w:hAnsi="Times New Roman" w:cs="Times New Roman"/>
                <w:i/>
                <w:iCs/>
                <w:sz w:val="16"/>
                <w:szCs w:val="16"/>
              </w:rPr>
            </w:pPr>
            <w:r w:rsidRPr="003F25FE">
              <w:rPr>
                <w:rFonts w:ascii="Times New Roman" w:hAnsi="Times New Roman" w:cs="Times New Roman"/>
                <w:i/>
                <w:iCs/>
                <w:sz w:val="16"/>
                <w:szCs w:val="16"/>
              </w:rPr>
              <w:t>Coordinate with States and relevant organizations to nominate qualified subject matter experts with the appropriate technical background and experience to form the project team.</w:t>
            </w:r>
          </w:p>
        </w:tc>
      </w:tr>
      <w:tr w:rsidR="00467367" w:rsidRPr="00555A09" w14:paraId="611C7B86" w14:textId="77777777" w:rsidTr="00A74031">
        <w:trPr>
          <w:trHeight w:val="1014"/>
        </w:trPr>
        <w:tc>
          <w:tcPr>
            <w:tcW w:w="5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7716153F" w14:textId="364B233B" w:rsidR="00467367" w:rsidRPr="00716CBF" w:rsidRDefault="00467367" w:rsidP="00F37FC3">
            <w:pPr>
              <w:widowControl/>
              <w:tabs>
                <w:tab w:val="left" w:pos="1440"/>
                <w:tab w:val="left" w:pos="2160"/>
                <w:tab w:val="left" w:pos="2880"/>
                <w:tab w:val="right" w:pos="9360"/>
              </w:tabs>
              <w:autoSpaceDE/>
              <w:autoSpaceDN/>
              <w:adjustRightInd/>
              <w:rPr>
                <w:rFonts w:ascii="Times New Roman" w:hAnsi="Times New Roman" w:cs="Times New Roman"/>
                <w:b/>
                <w:bCs/>
              </w:rPr>
            </w:pPr>
            <w:r w:rsidRPr="00716CBF">
              <w:rPr>
                <w:rFonts w:ascii="Times New Roman" w:hAnsi="Times New Roman" w:cs="Times New Roman"/>
                <w:b/>
                <w:bCs/>
              </w:rPr>
              <w:t>DEL01</w:t>
            </w:r>
            <w:r>
              <w:rPr>
                <w:rFonts w:ascii="Times New Roman" w:hAnsi="Times New Roman" w:cs="Times New Roman"/>
                <w:b/>
                <w:bCs/>
              </w:rPr>
              <w:t>.2</w:t>
            </w:r>
          </w:p>
        </w:tc>
        <w:tc>
          <w:tcPr>
            <w:tcW w:w="1167" w:type="pct"/>
            <w:tcBorders>
              <w:top w:val="single" w:sz="4" w:space="0" w:color="00000A"/>
              <w:left w:val="single" w:sz="4" w:space="0" w:color="00000A"/>
              <w:bottom w:val="single" w:sz="4" w:space="0" w:color="00000A"/>
              <w:right w:val="single" w:sz="4" w:space="0" w:color="00000A"/>
            </w:tcBorders>
            <w:tcMar>
              <w:left w:w="108" w:type="dxa"/>
            </w:tcMar>
            <w:vAlign w:val="center"/>
          </w:tcPr>
          <w:p w14:paraId="253A0BCC" w14:textId="1748AA1D" w:rsidR="00467367" w:rsidRPr="00716CBF" w:rsidRDefault="00467367" w:rsidP="00716CBF">
            <w:pPr>
              <w:widowControl/>
              <w:autoSpaceDE/>
              <w:autoSpaceDN/>
              <w:adjustRightInd/>
              <w:rPr>
                <w:rFonts w:ascii="Times New Roman" w:hAnsi="Times New Roman" w:cs="Times New Roman"/>
              </w:rPr>
            </w:pPr>
            <w:r>
              <w:rPr>
                <w:rFonts w:ascii="Times New Roman" w:hAnsi="Times New Roman" w:cs="Times New Roman"/>
              </w:rPr>
              <w:t>Project kick off meeting (online)</w:t>
            </w:r>
          </w:p>
        </w:tc>
        <w:tc>
          <w:tcPr>
            <w:tcW w:w="820" w:type="pct"/>
            <w:tcBorders>
              <w:top w:val="single" w:sz="4" w:space="0" w:color="00000A"/>
              <w:left w:val="single" w:sz="4" w:space="0" w:color="00000A"/>
              <w:bottom w:val="single" w:sz="4" w:space="0" w:color="00000A"/>
              <w:right w:val="single" w:sz="4" w:space="0" w:color="00000A"/>
            </w:tcBorders>
            <w:tcMar>
              <w:left w:w="108" w:type="dxa"/>
            </w:tcMar>
            <w:vAlign w:val="center"/>
          </w:tcPr>
          <w:p w14:paraId="3EE358F7" w14:textId="77777777" w:rsidR="00467367" w:rsidRPr="00555A09" w:rsidRDefault="00467367" w:rsidP="00F37FC3">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602" w:type="pct"/>
            <w:tcBorders>
              <w:top w:val="single" w:sz="4" w:space="0" w:color="00000A"/>
              <w:left w:val="single" w:sz="4" w:space="0" w:color="00000A"/>
              <w:bottom w:val="single" w:sz="4" w:space="0" w:color="00000A"/>
              <w:right w:val="single" w:sz="4" w:space="0" w:color="00000A"/>
            </w:tcBorders>
            <w:tcMar>
              <w:left w:w="108" w:type="dxa"/>
            </w:tcMar>
          </w:tcPr>
          <w:p w14:paraId="32D8DCFD" w14:textId="77777777" w:rsidR="00467367" w:rsidRPr="00555A09" w:rsidRDefault="00467367"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686" w:type="pct"/>
            <w:tcBorders>
              <w:top w:val="single" w:sz="4" w:space="0" w:color="00000A"/>
              <w:left w:val="single" w:sz="4" w:space="0" w:color="00000A"/>
              <w:bottom w:val="single" w:sz="4" w:space="0" w:color="00000A"/>
              <w:right w:val="single" w:sz="4" w:space="0" w:color="00000A"/>
            </w:tcBorders>
            <w:tcMar>
              <w:left w:w="108" w:type="dxa"/>
            </w:tcMar>
            <w:vAlign w:val="center"/>
          </w:tcPr>
          <w:p w14:paraId="44A2A6E8" w14:textId="77777777" w:rsidR="00467367" w:rsidRPr="00555A09" w:rsidRDefault="00467367" w:rsidP="00F37FC3">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211" w:type="pct"/>
            <w:tcBorders>
              <w:top w:val="single" w:sz="4" w:space="0" w:color="00000A"/>
              <w:left w:val="single" w:sz="4" w:space="0" w:color="00000A"/>
              <w:bottom w:val="single" w:sz="4" w:space="0" w:color="00000A"/>
              <w:right w:val="single" w:sz="4" w:space="0" w:color="00000A"/>
            </w:tcBorders>
            <w:tcMar>
              <w:left w:w="108" w:type="dxa"/>
            </w:tcMar>
            <w:vAlign w:val="center"/>
          </w:tcPr>
          <w:p w14:paraId="2EE9F9AF" w14:textId="68F0959B" w:rsidR="00467367" w:rsidRPr="005D62E6" w:rsidRDefault="00F152CD" w:rsidP="00F37FC3">
            <w:pPr>
              <w:widowControl/>
              <w:autoSpaceDE/>
              <w:autoSpaceDN/>
              <w:adjustRightInd/>
              <w:jc w:val="both"/>
              <w:rPr>
                <w:rFonts w:ascii="Times New Roman" w:hAnsi="Times New Roman" w:cs="Times New Roman"/>
                <w:i/>
                <w:iCs/>
                <w:sz w:val="16"/>
                <w:szCs w:val="16"/>
              </w:rPr>
            </w:pPr>
            <w:r w:rsidRPr="00F152CD">
              <w:rPr>
                <w:rFonts w:ascii="Times New Roman" w:hAnsi="Times New Roman" w:cs="Times New Roman"/>
                <w:i/>
                <w:iCs/>
                <w:sz w:val="16"/>
                <w:szCs w:val="16"/>
              </w:rPr>
              <w:t xml:space="preserve">Organize </w:t>
            </w:r>
            <w:r>
              <w:rPr>
                <w:rFonts w:ascii="Times New Roman" w:hAnsi="Times New Roman" w:cs="Times New Roman"/>
                <w:i/>
                <w:iCs/>
                <w:sz w:val="16"/>
                <w:szCs w:val="16"/>
              </w:rPr>
              <w:t>an online meeting</w:t>
            </w:r>
            <w:r w:rsidRPr="00F152CD">
              <w:rPr>
                <w:rFonts w:ascii="Times New Roman" w:hAnsi="Times New Roman" w:cs="Times New Roman"/>
                <w:i/>
                <w:iCs/>
                <w:sz w:val="16"/>
                <w:szCs w:val="16"/>
              </w:rPr>
              <w:t xml:space="preserve"> to officially launch the project, introduce team members, outline objectives, and agree on the implementation roadmap.</w:t>
            </w:r>
          </w:p>
        </w:tc>
      </w:tr>
      <w:tr w:rsidR="001F5982" w:rsidRPr="00555A09" w14:paraId="123EEEF8" w14:textId="77777777" w:rsidTr="001F5982">
        <w:trPr>
          <w:trHeight w:val="273"/>
        </w:trPr>
        <w:tc>
          <w:tcPr>
            <w:tcW w:w="5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0723AA4B" w14:textId="77777777" w:rsidR="001F5982" w:rsidRPr="00716CBF" w:rsidRDefault="001F5982" w:rsidP="00F37FC3">
            <w:pPr>
              <w:widowControl/>
              <w:tabs>
                <w:tab w:val="left" w:pos="1440"/>
                <w:tab w:val="left" w:pos="2160"/>
                <w:tab w:val="left" w:pos="2880"/>
                <w:tab w:val="right" w:pos="9360"/>
              </w:tabs>
              <w:autoSpaceDE/>
              <w:autoSpaceDN/>
              <w:adjustRightInd/>
              <w:rPr>
                <w:rFonts w:ascii="Times New Roman" w:hAnsi="Times New Roman" w:cs="Times New Roman"/>
                <w:b/>
                <w:bCs/>
              </w:rPr>
            </w:pPr>
          </w:p>
        </w:tc>
        <w:tc>
          <w:tcPr>
            <w:tcW w:w="4486" w:type="pct"/>
            <w:gridSpan w:val="5"/>
            <w:tcBorders>
              <w:top w:val="single" w:sz="4" w:space="0" w:color="00000A"/>
              <w:left w:val="single" w:sz="4" w:space="0" w:color="00000A"/>
              <w:bottom w:val="single" w:sz="4" w:space="0" w:color="00000A"/>
              <w:right w:val="single" w:sz="4" w:space="0" w:color="00000A"/>
            </w:tcBorders>
            <w:tcMar>
              <w:left w:w="108" w:type="dxa"/>
            </w:tcMar>
            <w:vAlign w:val="center"/>
          </w:tcPr>
          <w:p w14:paraId="62026DE6" w14:textId="6C2C9148" w:rsidR="001F5982" w:rsidRPr="001F5982" w:rsidRDefault="001F5982" w:rsidP="001F5982">
            <w:pPr>
              <w:widowControl/>
              <w:autoSpaceDE/>
              <w:autoSpaceDN/>
              <w:adjustRightInd/>
              <w:jc w:val="center"/>
              <w:rPr>
                <w:rFonts w:ascii="Times New Roman" w:hAnsi="Times New Roman" w:cs="Times New Roman"/>
                <w:b/>
                <w:bCs/>
                <w:i/>
                <w:iCs/>
                <w:sz w:val="16"/>
                <w:szCs w:val="16"/>
              </w:rPr>
            </w:pPr>
            <w:r w:rsidRPr="001F5982">
              <w:rPr>
                <w:rFonts w:ascii="Times New Roman" w:hAnsi="Times New Roman" w:cs="Times New Roman"/>
                <w:b/>
                <w:bCs/>
                <w:lang w:val="fr-SN"/>
              </w:rPr>
              <w:t xml:space="preserve">AFI </w:t>
            </w:r>
            <w:proofErr w:type="spellStart"/>
            <w:r w:rsidRPr="001F5982">
              <w:rPr>
                <w:rFonts w:ascii="Times New Roman" w:hAnsi="Times New Roman" w:cs="Times New Roman"/>
                <w:b/>
                <w:bCs/>
                <w:lang w:val="fr-SN"/>
              </w:rPr>
              <w:t>Regional</w:t>
            </w:r>
            <w:proofErr w:type="spellEnd"/>
            <w:r w:rsidRPr="001F5982">
              <w:rPr>
                <w:rFonts w:ascii="Times New Roman" w:hAnsi="Times New Roman" w:cs="Times New Roman"/>
                <w:b/>
                <w:bCs/>
                <w:lang w:val="fr-SN"/>
              </w:rPr>
              <w:t xml:space="preserve"> Surveillance </w:t>
            </w:r>
            <w:proofErr w:type="spellStart"/>
            <w:r w:rsidRPr="001F5982">
              <w:rPr>
                <w:rFonts w:ascii="Times New Roman" w:hAnsi="Times New Roman" w:cs="Times New Roman"/>
                <w:b/>
                <w:bCs/>
                <w:lang w:val="fr-SN"/>
              </w:rPr>
              <w:t>Strategy</w:t>
            </w:r>
            <w:proofErr w:type="spellEnd"/>
          </w:p>
        </w:tc>
      </w:tr>
      <w:tr w:rsidR="00C6717C" w:rsidRPr="00555A09" w14:paraId="1E731160" w14:textId="77777777" w:rsidTr="00D8401F">
        <w:trPr>
          <w:trHeight w:val="1014"/>
        </w:trPr>
        <w:tc>
          <w:tcPr>
            <w:tcW w:w="514" w:type="pct"/>
            <w:tcBorders>
              <w:left w:val="single" w:sz="4" w:space="0" w:color="00000A"/>
              <w:bottom w:val="single" w:sz="4" w:space="0" w:color="00000A"/>
              <w:right w:val="single" w:sz="4" w:space="0" w:color="00000A"/>
            </w:tcBorders>
            <w:tcMar>
              <w:left w:w="108" w:type="dxa"/>
            </w:tcMar>
            <w:vAlign w:val="center"/>
          </w:tcPr>
          <w:p w14:paraId="67201404" w14:textId="334A50A7" w:rsidR="00C6717C" w:rsidRPr="00555A09" w:rsidRDefault="001F5982" w:rsidP="00F37FC3">
            <w:pPr>
              <w:widowControl/>
              <w:tabs>
                <w:tab w:val="left" w:pos="1440"/>
                <w:tab w:val="left" w:pos="2160"/>
                <w:tab w:val="left" w:pos="2880"/>
                <w:tab w:val="right" w:pos="9360"/>
              </w:tabs>
              <w:autoSpaceDE/>
              <w:autoSpaceDN/>
              <w:adjustRightInd/>
              <w:rPr>
                <w:rFonts w:ascii="Times New Roman" w:hAnsi="Times New Roman" w:cs="Times New Roman"/>
                <w:iCs/>
                <w:lang w:val="en-GB" w:eastAsia="es-PE"/>
              </w:rPr>
            </w:pPr>
            <w:r w:rsidRPr="00716CBF">
              <w:rPr>
                <w:rFonts w:ascii="Times New Roman" w:hAnsi="Times New Roman" w:cs="Times New Roman"/>
                <w:b/>
                <w:bCs/>
              </w:rPr>
              <w:t>DEL0</w:t>
            </w:r>
            <w:r>
              <w:rPr>
                <w:rFonts w:ascii="Times New Roman" w:hAnsi="Times New Roman" w:cs="Times New Roman"/>
                <w:b/>
                <w:bCs/>
              </w:rPr>
              <w:t>2</w:t>
            </w:r>
          </w:p>
        </w:tc>
        <w:tc>
          <w:tcPr>
            <w:tcW w:w="1167" w:type="pct"/>
            <w:tcBorders>
              <w:top w:val="single" w:sz="4" w:space="0" w:color="00000A"/>
              <w:left w:val="single" w:sz="4" w:space="0" w:color="00000A"/>
              <w:bottom w:val="single" w:sz="4" w:space="0" w:color="00000A"/>
              <w:right w:val="single" w:sz="4" w:space="0" w:color="00000A"/>
            </w:tcBorders>
            <w:tcMar>
              <w:left w:w="108" w:type="dxa"/>
            </w:tcMar>
            <w:vAlign w:val="center"/>
          </w:tcPr>
          <w:p w14:paraId="54ACBDE3" w14:textId="38DC4305" w:rsidR="00C6717C" w:rsidRPr="00716CBF" w:rsidRDefault="00C6717C" w:rsidP="00716CBF">
            <w:pPr>
              <w:widowControl/>
              <w:autoSpaceDE/>
              <w:autoSpaceDN/>
              <w:adjustRightInd/>
              <w:rPr>
                <w:rFonts w:ascii="Times New Roman" w:hAnsi="Times New Roman" w:cs="Times New Roman"/>
                <w:b/>
                <w:bCs/>
              </w:rPr>
            </w:pPr>
            <w:r w:rsidRPr="00716CBF">
              <w:rPr>
                <w:rFonts w:ascii="Times New Roman" w:hAnsi="Times New Roman" w:cs="Times New Roman"/>
              </w:rPr>
              <w:t>AFI Regional Surveillance Strategy</w:t>
            </w:r>
          </w:p>
        </w:tc>
        <w:tc>
          <w:tcPr>
            <w:tcW w:w="820" w:type="pct"/>
            <w:tcBorders>
              <w:top w:val="single" w:sz="4" w:space="0" w:color="00000A"/>
              <w:left w:val="single" w:sz="4" w:space="0" w:color="00000A"/>
              <w:bottom w:val="single" w:sz="4" w:space="0" w:color="00000A"/>
              <w:right w:val="single" w:sz="4" w:space="0" w:color="00000A"/>
            </w:tcBorders>
            <w:tcMar>
              <w:left w:w="108" w:type="dxa"/>
            </w:tcMar>
            <w:vAlign w:val="center"/>
          </w:tcPr>
          <w:p w14:paraId="01FD7E8B" w14:textId="77777777" w:rsidR="00C6717C" w:rsidRPr="00555A09" w:rsidRDefault="00C6717C" w:rsidP="00F37FC3">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602" w:type="pct"/>
            <w:tcBorders>
              <w:top w:val="single" w:sz="4" w:space="0" w:color="00000A"/>
              <w:left w:val="single" w:sz="4" w:space="0" w:color="00000A"/>
              <w:bottom w:val="single" w:sz="4" w:space="0" w:color="00000A"/>
              <w:right w:val="single" w:sz="4" w:space="0" w:color="00000A"/>
            </w:tcBorders>
            <w:tcMar>
              <w:left w:w="108" w:type="dxa"/>
            </w:tcMar>
          </w:tcPr>
          <w:p w14:paraId="74EC3C23" w14:textId="77777777" w:rsidR="00C6717C" w:rsidRPr="00555A09" w:rsidRDefault="00C6717C"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686" w:type="pct"/>
            <w:tcBorders>
              <w:top w:val="single" w:sz="4" w:space="0" w:color="00000A"/>
              <w:left w:val="single" w:sz="4" w:space="0" w:color="00000A"/>
              <w:bottom w:val="single" w:sz="4" w:space="0" w:color="00000A"/>
              <w:right w:val="single" w:sz="4" w:space="0" w:color="00000A"/>
            </w:tcBorders>
            <w:tcMar>
              <w:left w:w="108" w:type="dxa"/>
            </w:tcMar>
            <w:vAlign w:val="center"/>
          </w:tcPr>
          <w:p w14:paraId="25CBF9EA" w14:textId="77777777" w:rsidR="00C6717C" w:rsidRPr="00555A09" w:rsidRDefault="00C6717C" w:rsidP="00F37FC3">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211" w:type="pct"/>
            <w:tcBorders>
              <w:top w:val="single" w:sz="4" w:space="0" w:color="00000A"/>
              <w:left w:val="single" w:sz="4" w:space="0" w:color="00000A"/>
              <w:bottom w:val="single" w:sz="4" w:space="0" w:color="00000A"/>
              <w:right w:val="single" w:sz="4" w:space="0" w:color="00000A"/>
            </w:tcBorders>
            <w:tcMar>
              <w:left w:w="108" w:type="dxa"/>
            </w:tcMar>
            <w:vAlign w:val="center"/>
          </w:tcPr>
          <w:p w14:paraId="6E6084C5" w14:textId="55B6375E" w:rsidR="00C6717C" w:rsidRPr="005D62E6" w:rsidRDefault="00C6717C" w:rsidP="00F37FC3">
            <w:pPr>
              <w:widowControl/>
              <w:autoSpaceDE/>
              <w:autoSpaceDN/>
              <w:adjustRightInd/>
              <w:jc w:val="both"/>
              <w:rPr>
                <w:rFonts w:ascii="Times New Roman" w:hAnsi="Times New Roman" w:cs="Times New Roman"/>
                <w:i/>
                <w:iCs/>
                <w:sz w:val="16"/>
                <w:szCs w:val="16"/>
              </w:rPr>
            </w:pPr>
            <w:r w:rsidRPr="005D62E6">
              <w:rPr>
                <w:rFonts w:ascii="Times New Roman" w:hAnsi="Times New Roman" w:cs="Times New Roman"/>
                <w:i/>
                <w:iCs/>
                <w:sz w:val="16"/>
                <w:szCs w:val="16"/>
              </w:rPr>
              <w:t xml:space="preserve">Regional roadmap for interoperable surveillance deployment </w:t>
            </w:r>
          </w:p>
          <w:p w14:paraId="1D3F3F7B" w14:textId="706F06B0" w:rsidR="00C6717C" w:rsidRPr="005D62E6" w:rsidRDefault="00C6717C" w:rsidP="00F37FC3">
            <w:pPr>
              <w:widowControl/>
              <w:autoSpaceDE/>
              <w:autoSpaceDN/>
              <w:adjustRightInd/>
              <w:jc w:val="both"/>
              <w:rPr>
                <w:rFonts w:ascii="Times New Roman" w:hAnsi="Times New Roman" w:cs="Times New Roman"/>
                <w:sz w:val="16"/>
                <w:szCs w:val="16"/>
                <w:lang w:val="en-GB"/>
              </w:rPr>
            </w:pPr>
            <w:r w:rsidRPr="005D62E6">
              <w:rPr>
                <w:rFonts w:ascii="Times New Roman" w:hAnsi="Times New Roman" w:cs="Times New Roman"/>
                <w:i/>
                <w:iCs/>
                <w:sz w:val="16"/>
                <w:szCs w:val="16"/>
              </w:rPr>
              <w:t>Defines the vision, priorities, and roadmap for surveillance modernization.</w:t>
            </w:r>
          </w:p>
        </w:tc>
      </w:tr>
      <w:tr w:rsidR="00C76835" w:rsidRPr="00555A09" w14:paraId="1F56E4AB" w14:textId="77777777" w:rsidTr="00C76835">
        <w:trPr>
          <w:trHeight w:val="433"/>
        </w:trPr>
        <w:tc>
          <w:tcPr>
            <w:tcW w:w="514" w:type="pct"/>
            <w:tcBorders>
              <w:left w:val="single" w:sz="4" w:space="0" w:color="00000A"/>
              <w:bottom w:val="single" w:sz="4" w:space="0" w:color="00000A"/>
              <w:right w:val="single" w:sz="4" w:space="0" w:color="00000A"/>
            </w:tcBorders>
            <w:tcMar>
              <w:left w:w="108" w:type="dxa"/>
            </w:tcMar>
            <w:vAlign w:val="center"/>
          </w:tcPr>
          <w:p w14:paraId="31924BD6" w14:textId="77777777" w:rsidR="00C76835" w:rsidRDefault="00C76835" w:rsidP="00F37FC3">
            <w:pPr>
              <w:widowControl/>
              <w:tabs>
                <w:tab w:val="left" w:pos="1440"/>
                <w:tab w:val="left" w:pos="2160"/>
                <w:tab w:val="left" w:pos="2880"/>
                <w:tab w:val="right" w:pos="9360"/>
              </w:tabs>
              <w:autoSpaceDE/>
              <w:autoSpaceDN/>
              <w:adjustRightInd/>
              <w:rPr>
                <w:rFonts w:ascii="Times New Roman" w:hAnsi="Times New Roman" w:cs="Times New Roman"/>
                <w:iCs/>
                <w:lang w:val="en-GB" w:eastAsia="es-PE"/>
              </w:rPr>
            </w:pPr>
          </w:p>
        </w:tc>
        <w:tc>
          <w:tcPr>
            <w:tcW w:w="4486" w:type="pct"/>
            <w:gridSpan w:val="5"/>
            <w:tcBorders>
              <w:top w:val="single" w:sz="4" w:space="0" w:color="00000A"/>
              <w:left w:val="single" w:sz="4" w:space="0" w:color="00000A"/>
              <w:bottom w:val="single" w:sz="4" w:space="0" w:color="00000A"/>
              <w:right w:val="single" w:sz="4" w:space="0" w:color="00000A"/>
            </w:tcBorders>
            <w:tcMar>
              <w:left w:w="108" w:type="dxa"/>
            </w:tcMar>
            <w:vAlign w:val="center"/>
          </w:tcPr>
          <w:p w14:paraId="0BDFAF5B" w14:textId="217E3F21" w:rsidR="00C76835" w:rsidRPr="001F5982" w:rsidRDefault="00C76835" w:rsidP="001F5982">
            <w:pPr>
              <w:widowControl/>
              <w:autoSpaceDE/>
              <w:autoSpaceDN/>
              <w:adjustRightInd/>
              <w:jc w:val="center"/>
              <w:rPr>
                <w:rFonts w:ascii="Times New Roman" w:hAnsi="Times New Roman" w:cs="Times New Roman"/>
                <w:i/>
                <w:iCs/>
                <w:sz w:val="16"/>
                <w:szCs w:val="16"/>
              </w:rPr>
            </w:pPr>
            <w:r w:rsidRPr="001F5982">
              <w:rPr>
                <w:rFonts w:ascii="Times New Roman" w:hAnsi="Times New Roman" w:cs="Times New Roman"/>
                <w:b/>
                <w:bCs/>
              </w:rPr>
              <w:t>Documents and tools for surveillance data sharing</w:t>
            </w:r>
            <w:r w:rsidR="001F5982" w:rsidRPr="001F5982">
              <w:rPr>
                <w:rFonts w:ascii="Times New Roman" w:hAnsi="Times New Roman" w:cs="Times New Roman"/>
                <w:b/>
                <w:bCs/>
              </w:rPr>
              <w:t xml:space="preserve"> </w:t>
            </w:r>
            <w:r w:rsidR="007A54CD" w:rsidRPr="007A54CD">
              <w:rPr>
                <w:rFonts w:ascii="Times New Roman" w:hAnsi="Times New Roman" w:cs="Times New Roman"/>
                <w:i/>
                <w:iCs/>
              </w:rPr>
              <w:t>(to</w:t>
            </w:r>
            <w:r w:rsidR="001F5982" w:rsidRPr="007A54CD">
              <w:rPr>
                <w:rFonts w:ascii="Times New Roman" w:hAnsi="Times New Roman" w:cs="Times New Roman"/>
                <w:i/>
                <w:iCs/>
              </w:rPr>
              <w:t xml:space="preserve"> be updated by the project team)</w:t>
            </w:r>
          </w:p>
        </w:tc>
      </w:tr>
      <w:tr w:rsidR="00C76835" w:rsidRPr="00555A09" w14:paraId="13ED7146" w14:textId="77777777" w:rsidTr="00D8401F">
        <w:trPr>
          <w:trHeight w:val="1014"/>
        </w:trPr>
        <w:tc>
          <w:tcPr>
            <w:tcW w:w="514" w:type="pct"/>
            <w:tcBorders>
              <w:left w:val="single" w:sz="4" w:space="0" w:color="00000A"/>
              <w:bottom w:val="single" w:sz="4" w:space="0" w:color="00000A"/>
              <w:right w:val="single" w:sz="4" w:space="0" w:color="00000A"/>
            </w:tcBorders>
            <w:tcMar>
              <w:left w:w="108" w:type="dxa"/>
            </w:tcMar>
            <w:vAlign w:val="center"/>
          </w:tcPr>
          <w:p w14:paraId="620F4FC1" w14:textId="30E1813E" w:rsidR="00C76835" w:rsidRPr="007A54CD" w:rsidRDefault="00C76835" w:rsidP="00C76835">
            <w:pPr>
              <w:widowControl/>
              <w:tabs>
                <w:tab w:val="left" w:pos="1440"/>
                <w:tab w:val="left" w:pos="2160"/>
                <w:tab w:val="left" w:pos="2880"/>
                <w:tab w:val="right" w:pos="9360"/>
              </w:tabs>
              <w:autoSpaceDE/>
              <w:autoSpaceDN/>
              <w:adjustRightInd/>
              <w:rPr>
                <w:rFonts w:ascii="Times New Roman" w:hAnsi="Times New Roman" w:cs="Times New Roman"/>
                <w:b/>
                <w:bCs/>
                <w:iCs/>
                <w:lang w:val="en-GB" w:eastAsia="es-PE"/>
              </w:rPr>
            </w:pPr>
            <w:r w:rsidRPr="007A54CD">
              <w:rPr>
                <w:rFonts w:ascii="Times New Roman" w:hAnsi="Times New Roman" w:cs="Times New Roman"/>
                <w:b/>
                <w:bCs/>
                <w:iCs/>
                <w:lang w:val="en-GB" w:eastAsia="es-PE"/>
              </w:rPr>
              <w:t>DEL03.1</w:t>
            </w:r>
          </w:p>
        </w:tc>
        <w:tc>
          <w:tcPr>
            <w:tcW w:w="1167" w:type="pct"/>
            <w:tcBorders>
              <w:top w:val="single" w:sz="4" w:space="0" w:color="00000A"/>
              <w:left w:val="single" w:sz="4" w:space="0" w:color="00000A"/>
              <w:bottom w:val="single" w:sz="4" w:space="0" w:color="00000A"/>
              <w:right w:val="single" w:sz="4" w:space="0" w:color="00000A"/>
            </w:tcBorders>
            <w:tcMar>
              <w:left w:w="108" w:type="dxa"/>
            </w:tcMar>
            <w:vAlign w:val="center"/>
          </w:tcPr>
          <w:p w14:paraId="00738F36" w14:textId="7AF305EA" w:rsidR="00C76835" w:rsidRPr="00716CBF" w:rsidRDefault="00C76835" w:rsidP="00C76835">
            <w:pPr>
              <w:widowControl/>
              <w:autoSpaceDE/>
              <w:autoSpaceDN/>
              <w:adjustRightInd/>
              <w:rPr>
                <w:rFonts w:ascii="Times New Roman" w:hAnsi="Times New Roman" w:cs="Times New Roman"/>
              </w:rPr>
            </w:pPr>
            <w:r>
              <w:rPr>
                <w:rFonts w:ascii="Times New Roman" w:hAnsi="Times New Roman" w:cs="Times New Roman"/>
              </w:rPr>
              <w:t>Surveillance d</w:t>
            </w:r>
            <w:r w:rsidRPr="00E14B37">
              <w:rPr>
                <w:rFonts w:ascii="Times New Roman" w:hAnsi="Times New Roman" w:cs="Times New Roman"/>
              </w:rPr>
              <w:t xml:space="preserve">ata </w:t>
            </w:r>
            <w:r>
              <w:rPr>
                <w:rFonts w:ascii="Times New Roman" w:hAnsi="Times New Roman" w:cs="Times New Roman"/>
              </w:rPr>
              <w:t>s</w:t>
            </w:r>
            <w:r w:rsidRPr="00E14B37">
              <w:rPr>
                <w:rFonts w:ascii="Times New Roman" w:hAnsi="Times New Roman" w:cs="Times New Roman"/>
              </w:rPr>
              <w:t xml:space="preserve">haring Framework </w:t>
            </w:r>
          </w:p>
        </w:tc>
        <w:tc>
          <w:tcPr>
            <w:tcW w:w="820" w:type="pct"/>
            <w:tcBorders>
              <w:top w:val="single" w:sz="4" w:space="0" w:color="00000A"/>
              <w:left w:val="single" w:sz="4" w:space="0" w:color="00000A"/>
              <w:bottom w:val="single" w:sz="4" w:space="0" w:color="00000A"/>
              <w:right w:val="single" w:sz="4" w:space="0" w:color="00000A"/>
            </w:tcBorders>
            <w:tcMar>
              <w:left w:w="108" w:type="dxa"/>
            </w:tcMar>
            <w:vAlign w:val="center"/>
          </w:tcPr>
          <w:p w14:paraId="6C49B3E6" w14:textId="77777777" w:rsidR="00C76835" w:rsidRPr="00555A09" w:rsidRDefault="00C76835" w:rsidP="00C76835">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602" w:type="pct"/>
            <w:tcBorders>
              <w:top w:val="single" w:sz="4" w:space="0" w:color="00000A"/>
              <w:left w:val="single" w:sz="4" w:space="0" w:color="00000A"/>
              <w:bottom w:val="single" w:sz="4" w:space="0" w:color="00000A"/>
              <w:right w:val="single" w:sz="4" w:space="0" w:color="00000A"/>
            </w:tcBorders>
            <w:tcMar>
              <w:left w:w="108" w:type="dxa"/>
            </w:tcMar>
          </w:tcPr>
          <w:p w14:paraId="628781FA" w14:textId="77777777" w:rsidR="00C76835" w:rsidRPr="00555A09" w:rsidRDefault="00C76835" w:rsidP="00C76835">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686" w:type="pct"/>
            <w:tcBorders>
              <w:top w:val="single" w:sz="4" w:space="0" w:color="00000A"/>
              <w:left w:val="single" w:sz="4" w:space="0" w:color="00000A"/>
              <w:bottom w:val="single" w:sz="4" w:space="0" w:color="00000A"/>
              <w:right w:val="single" w:sz="4" w:space="0" w:color="00000A"/>
            </w:tcBorders>
            <w:tcMar>
              <w:left w:w="108" w:type="dxa"/>
            </w:tcMar>
            <w:vAlign w:val="center"/>
          </w:tcPr>
          <w:p w14:paraId="03925021" w14:textId="77777777" w:rsidR="00C76835" w:rsidRPr="00555A09" w:rsidRDefault="00C76835" w:rsidP="00C76835">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211" w:type="pct"/>
            <w:tcBorders>
              <w:top w:val="single" w:sz="4" w:space="0" w:color="00000A"/>
              <w:left w:val="single" w:sz="4" w:space="0" w:color="00000A"/>
              <w:bottom w:val="single" w:sz="4" w:space="0" w:color="00000A"/>
              <w:right w:val="single" w:sz="4" w:space="0" w:color="00000A"/>
            </w:tcBorders>
            <w:tcMar>
              <w:left w:w="108" w:type="dxa"/>
            </w:tcMar>
            <w:vAlign w:val="center"/>
          </w:tcPr>
          <w:p w14:paraId="5836CD3B" w14:textId="77777777" w:rsidR="00C76835" w:rsidRPr="00E375C0" w:rsidRDefault="00C76835" w:rsidP="00C76835">
            <w:pPr>
              <w:widowControl/>
              <w:autoSpaceDE/>
              <w:autoSpaceDN/>
              <w:adjustRightInd/>
              <w:jc w:val="both"/>
              <w:rPr>
                <w:rFonts w:ascii="Times New Roman" w:hAnsi="Times New Roman" w:cs="Times New Roman"/>
                <w:sz w:val="16"/>
                <w:szCs w:val="16"/>
              </w:rPr>
            </w:pPr>
            <w:r w:rsidRPr="00E375C0">
              <w:rPr>
                <w:rFonts w:ascii="Times New Roman" w:hAnsi="Times New Roman" w:cs="Times New Roman"/>
                <w:sz w:val="16"/>
                <w:szCs w:val="16"/>
                <w:lang w:val="en-GB"/>
              </w:rPr>
              <w:t xml:space="preserve">Includes </w:t>
            </w:r>
            <w:r w:rsidRPr="00E375C0">
              <w:rPr>
                <w:rFonts w:ascii="Times New Roman" w:hAnsi="Times New Roman" w:cs="Times New Roman"/>
                <w:sz w:val="16"/>
                <w:szCs w:val="16"/>
              </w:rPr>
              <w:t>Inter-State Surveillance Data Sharing Agreement Templates</w:t>
            </w:r>
          </w:p>
          <w:p w14:paraId="1F18C294" w14:textId="496C2793" w:rsidR="00C76835" w:rsidRPr="00E375C0" w:rsidRDefault="00C76835" w:rsidP="00C76835">
            <w:pPr>
              <w:widowControl/>
              <w:autoSpaceDE/>
              <w:autoSpaceDN/>
              <w:adjustRightInd/>
              <w:jc w:val="both"/>
              <w:rPr>
                <w:rFonts w:ascii="Times New Roman" w:hAnsi="Times New Roman" w:cs="Times New Roman"/>
                <w:i/>
                <w:iCs/>
                <w:sz w:val="16"/>
                <w:szCs w:val="16"/>
              </w:rPr>
            </w:pPr>
            <w:proofErr w:type="spellStart"/>
            <w:r w:rsidRPr="00E375C0">
              <w:rPr>
                <w:rFonts w:ascii="Times New Roman" w:hAnsi="Times New Roman" w:cs="Times New Roman"/>
                <w:sz w:val="16"/>
                <w:szCs w:val="16"/>
                <w:lang w:val="fr-SN"/>
              </w:rPr>
              <w:t>Regional</w:t>
            </w:r>
            <w:proofErr w:type="spellEnd"/>
            <w:r w:rsidRPr="00E375C0">
              <w:rPr>
                <w:rFonts w:ascii="Times New Roman" w:hAnsi="Times New Roman" w:cs="Times New Roman"/>
                <w:sz w:val="16"/>
                <w:szCs w:val="16"/>
                <w:lang w:val="fr-SN"/>
              </w:rPr>
              <w:t xml:space="preserve"> Surveillance Data Sharing Protocol</w:t>
            </w:r>
          </w:p>
        </w:tc>
      </w:tr>
      <w:tr w:rsidR="00C76835" w:rsidRPr="00555A09" w14:paraId="6A256E0E" w14:textId="77777777" w:rsidTr="00D8401F">
        <w:trPr>
          <w:trHeight w:val="1014"/>
        </w:trPr>
        <w:tc>
          <w:tcPr>
            <w:tcW w:w="514" w:type="pct"/>
            <w:tcBorders>
              <w:left w:val="single" w:sz="4" w:space="0" w:color="00000A"/>
              <w:bottom w:val="single" w:sz="4" w:space="0" w:color="00000A"/>
              <w:right w:val="single" w:sz="4" w:space="0" w:color="00000A"/>
            </w:tcBorders>
            <w:tcMar>
              <w:left w:w="108" w:type="dxa"/>
            </w:tcMar>
            <w:vAlign w:val="center"/>
          </w:tcPr>
          <w:p w14:paraId="518F47C0" w14:textId="24CD5B7C" w:rsidR="00C76835" w:rsidRPr="007A54CD" w:rsidRDefault="00C76835" w:rsidP="00C76835">
            <w:pPr>
              <w:widowControl/>
              <w:tabs>
                <w:tab w:val="left" w:pos="1440"/>
                <w:tab w:val="left" w:pos="2160"/>
                <w:tab w:val="left" w:pos="2880"/>
                <w:tab w:val="right" w:pos="9360"/>
              </w:tabs>
              <w:autoSpaceDE/>
              <w:autoSpaceDN/>
              <w:adjustRightInd/>
              <w:rPr>
                <w:rFonts w:ascii="Times New Roman" w:hAnsi="Times New Roman" w:cs="Times New Roman"/>
                <w:b/>
                <w:bCs/>
                <w:iCs/>
                <w:lang w:val="en-GB" w:eastAsia="es-PE"/>
              </w:rPr>
            </w:pPr>
            <w:r w:rsidRPr="007A54CD">
              <w:rPr>
                <w:rFonts w:ascii="Times New Roman" w:hAnsi="Times New Roman" w:cs="Times New Roman"/>
                <w:b/>
                <w:bCs/>
              </w:rPr>
              <w:t>DEL03</w:t>
            </w:r>
            <w:r w:rsidR="00FB0DDC" w:rsidRPr="007A54CD">
              <w:rPr>
                <w:rFonts w:ascii="Times New Roman" w:hAnsi="Times New Roman" w:cs="Times New Roman"/>
                <w:b/>
                <w:bCs/>
              </w:rPr>
              <w:t>.2</w:t>
            </w:r>
          </w:p>
        </w:tc>
        <w:tc>
          <w:tcPr>
            <w:tcW w:w="1167" w:type="pct"/>
            <w:tcBorders>
              <w:top w:val="single" w:sz="4" w:space="0" w:color="00000A"/>
              <w:left w:val="single" w:sz="4" w:space="0" w:color="00000A"/>
              <w:bottom w:val="single" w:sz="4" w:space="0" w:color="00000A"/>
              <w:right w:val="single" w:sz="4" w:space="0" w:color="00000A"/>
            </w:tcBorders>
            <w:tcMar>
              <w:left w:w="108" w:type="dxa"/>
            </w:tcMar>
            <w:vAlign w:val="center"/>
          </w:tcPr>
          <w:p w14:paraId="00C06E6A" w14:textId="02A5A321" w:rsidR="00C76835" w:rsidRPr="00716CBF" w:rsidRDefault="00C76835" w:rsidP="00C76835">
            <w:pPr>
              <w:widowControl/>
              <w:autoSpaceDE/>
              <w:autoSpaceDN/>
              <w:adjustRightInd/>
              <w:rPr>
                <w:rFonts w:ascii="Times New Roman" w:hAnsi="Times New Roman" w:cs="Times New Roman"/>
              </w:rPr>
            </w:pPr>
            <w:r w:rsidRPr="00453BEA">
              <w:rPr>
                <w:rFonts w:ascii="Times New Roman" w:hAnsi="Times New Roman" w:cs="Times New Roman"/>
                <w:lang w:val="en-GB"/>
              </w:rPr>
              <w:t xml:space="preserve">Surveillance </w:t>
            </w:r>
            <w:r>
              <w:rPr>
                <w:rFonts w:ascii="Times New Roman" w:hAnsi="Times New Roman" w:cs="Times New Roman"/>
                <w:lang w:val="en-GB"/>
              </w:rPr>
              <w:t xml:space="preserve">data sharing guidelines </w:t>
            </w:r>
          </w:p>
        </w:tc>
        <w:tc>
          <w:tcPr>
            <w:tcW w:w="820" w:type="pct"/>
            <w:tcBorders>
              <w:top w:val="single" w:sz="4" w:space="0" w:color="00000A"/>
              <w:left w:val="single" w:sz="4" w:space="0" w:color="00000A"/>
              <w:bottom w:val="single" w:sz="4" w:space="0" w:color="00000A"/>
              <w:right w:val="single" w:sz="4" w:space="0" w:color="00000A"/>
            </w:tcBorders>
            <w:tcMar>
              <w:left w:w="108" w:type="dxa"/>
            </w:tcMar>
            <w:vAlign w:val="center"/>
          </w:tcPr>
          <w:p w14:paraId="71588DEE" w14:textId="77777777" w:rsidR="00C76835" w:rsidRPr="00555A09" w:rsidRDefault="00C76835" w:rsidP="00C76835">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602" w:type="pct"/>
            <w:tcBorders>
              <w:top w:val="single" w:sz="4" w:space="0" w:color="00000A"/>
              <w:left w:val="single" w:sz="4" w:space="0" w:color="00000A"/>
              <w:bottom w:val="single" w:sz="4" w:space="0" w:color="00000A"/>
              <w:right w:val="single" w:sz="4" w:space="0" w:color="00000A"/>
            </w:tcBorders>
            <w:tcMar>
              <w:left w:w="108" w:type="dxa"/>
            </w:tcMar>
          </w:tcPr>
          <w:p w14:paraId="6D49D0DB" w14:textId="77777777" w:rsidR="00C76835" w:rsidRPr="00555A09" w:rsidRDefault="00C76835" w:rsidP="00C76835">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686" w:type="pct"/>
            <w:tcBorders>
              <w:top w:val="single" w:sz="4" w:space="0" w:color="00000A"/>
              <w:left w:val="single" w:sz="4" w:space="0" w:color="00000A"/>
              <w:bottom w:val="single" w:sz="4" w:space="0" w:color="00000A"/>
              <w:right w:val="single" w:sz="4" w:space="0" w:color="00000A"/>
            </w:tcBorders>
            <w:tcMar>
              <w:left w:w="108" w:type="dxa"/>
            </w:tcMar>
            <w:vAlign w:val="center"/>
          </w:tcPr>
          <w:p w14:paraId="43DE4E6E" w14:textId="77777777" w:rsidR="00C76835" w:rsidRPr="00555A09" w:rsidRDefault="00C76835" w:rsidP="00C76835">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211" w:type="pct"/>
            <w:tcBorders>
              <w:top w:val="single" w:sz="4" w:space="0" w:color="00000A"/>
              <w:left w:val="single" w:sz="4" w:space="0" w:color="00000A"/>
              <w:bottom w:val="single" w:sz="4" w:space="0" w:color="00000A"/>
              <w:right w:val="single" w:sz="4" w:space="0" w:color="00000A"/>
            </w:tcBorders>
            <w:tcMar>
              <w:left w:w="108" w:type="dxa"/>
            </w:tcMar>
            <w:vAlign w:val="center"/>
          </w:tcPr>
          <w:p w14:paraId="4273A8F4" w14:textId="11240FDF" w:rsidR="00C76835" w:rsidRPr="00E375C0" w:rsidRDefault="00C76835" w:rsidP="00C76835">
            <w:pPr>
              <w:widowControl/>
              <w:autoSpaceDE/>
              <w:autoSpaceDN/>
              <w:adjustRightInd/>
              <w:jc w:val="both"/>
              <w:rPr>
                <w:rFonts w:ascii="Times New Roman" w:hAnsi="Times New Roman" w:cs="Times New Roman"/>
                <w:i/>
                <w:iCs/>
                <w:sz w:val="16"/>
                <w:szCs w:val="16"/>
              </w:rPr>
            </w:pPr>
            <w:r w:rsidRPr="00E375C0">
              <w:rPr>
                <w:rFonts w:ascii="Times New Roman" w:hAnsi="Times New Roman" w:cs="Times New Roman"/>
                <w:sz w:val="16"/>
                <w:szCs w:val="16"/>
                <w:lang w:val="en-GB"/>
              </w:rPr>
              <w:t xml:space="preserve">Best practices for integrating and sharing surveillance data including </w:t>
            </w:r>
            <w:r w:rsidRPr="00E375C0">
              <w:rPr>
                <w:rFonts w:ascii="Times New Roman" w:hAnsi="Times New Roman" w:cs="Times New Roman"/>
                <w:sz w:val="16"/>
                <w:szCs w:val="16"/>
              </w:rPr>
              <w:t>Guidelines for Surveillance Data Integrity and Performance Measurement Interoperability Compliance Assessment Checklist</w:t>
            </w:r>
          </w:p>
        </w:tc>
      </w:tr>
      <w:tr w:rsidR="00C76835" w:rsidRPr="00555A09" w14:paraId="6FB4C27B" w14:textId="77777777" w:rsidTr="00FB0DDC">
        <w:trPr>
          <w:trHeight w:val="50"/>
        </w:trPr>
        <w:tc>
          <w:tcPr>
            <w:tcW w:w="5000" w:type="pct"/>
            <w:gridSpan w:val="6"/>
            <w:tcBorders>
              <w:top w:val="single" w:sz="4" w:space="0" w:color="00000A"/>
              <w:left w:val="single" w:sz="4" w:space="0" w:color="00000A"/>
              <w:bottom w:val="single" w:sz="4" w:space="0" w:color="00000A"/>
              <w:right w:val="single" w:sz="4" w:space="0" w:color="00000A"/>
            </w:tcBorders>
            <w:tcMar>
              <w:left w:w="108" w:type="dxa"/>
            </w:tcMar>
            <w:vAlign w:val="center"/>
          </w:tcPr>
          <w:p w14:paraId="110108A1" w14:textId="3142F61D" w:rsidR="00C76835" w:rsidRPr="00A74031" w:rsidRDefault="00FB0DDC" w:rsidP="001F5982">
            <w:pPr>
              <w:widowControl/>
              <w:autoSpaceDE/>
              <w:autoSpaceDN/>
              <w:adjustRightInd/>
              <w:jc w:val="center"/>
              <w:rPr>
                <w:rFonts w:ascii="Times New Roman" w:hAnsi="Times New Roman" w:cs="Times New Roman"/>
                <w:sz w:val="18"/>
                <w:szCs w:val="18"/>
                <w:lang w:val="en-GB"/>
              </w:rPr>
            </w:pPr>
            <w:r w:rsidRPr="001F5982">
              <w:rPr>
                <w:rFonts w:ascii="Times New Roman" w:hAnsi="Times New Roman" w:cs="Times New Roman"/>
                <w:b/>
                <w:bCs/>
              </w:rPr>
              <w:t>Capacity building / awareness</w:t>
            </w:r>
          </w:p>
        </w:tc>
      </w:tr>
      <w:tr w:rsidR="00C76835" w:rsidRPr="00555A09" w14:paraId="48725B3C" w14:textId="77777777" w:rsidTr="00A74031">
        <w:trPr>
          <w:trHeight w:val="787"/>
        </w:trPr>
        <w:tc>
          <w:tcPr>
            <w:tcW w:w="5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3F6E527D" w14:textId="0A14C9D0" w:rsidR="00C76835" w:rsidRPr="00555A09" w:rsidRDefault="00C76835" w:rsidP="00C76835">
            <w:pPr>
              <w:widowControl/>
              <w:tabs>
                <w:tab w:val="left" w:pos="1440"/>
                <w:tab w:val="left" w:pos="2160"/>
                <w:tab w:val="left" w:pos="2880"/>
                <w:tab w:val="right" w:pos="9360"/>
              </w:tabs>
              <w:autoSpaceDE/>
              <w:autoSpaceDN/>
              <w:adjustRightInd/>
              <w:rPr>
                <w:rFonts w:ascii="Times New Roman" w:hAnsi="Times New Roman" w:cs="Times New Roman"/>
                <w:iCs/>
                <w:lang w:val="en-GB" w:eastAsia="es-PE"/>
              </w:rPr>
            </w:pPr>
            <w:r w:rsidRPr="00716CBF">
              <w:rPr>
                <w:rFonts w:ascii="Times New Roman" w:hAnsi="Times New Roman" w:cs="Times New Roman"/>
                <w:b/>
                <w:bCs/>
              </w:rPr>
              <w:t>DEL0</w:t>
            </w:r>
            <w:r w:rsidR="00FB0DDC">
              <w:rPr>
                <w:rFonts w:ascii="Times New Roman" w:hAnsi="Times New Roman" w:cs="Times New Roman"/>
                <w:b/>
                <w:bCs/>
              </w:rPr>
              <w:t>4</w:t>
            </w:r>
          </w:p>
        </w:tc>
        <w:tc>
          <w:tcPr>
            <w:tcW w:w="1167" w:type="pct"/>
            <w:tcBorders>
              <w:top w:val="single" w:sz="4" w:space="0" w:color="00000A"/>
              <w:left w:val="single" w:sz="4" w:space="0" w:color="00000A"/>
              <w:bottom w:val="single" w:sz="4" w:space="0" w:color="00000A"/>
              <w:right w:val="single" w:sz="4" w:space="0" w:color="00000A"/>
            </w:tcBorders>
            <w:tcMar>
              <w:left w:w="108" w:type="dxa"/>
            </w:tcMar>
            <w:vAlign w:val="center"/>
          </w:tcPr>
          <w:p w14:paraId="065F4B3F" w14:textId="025594EA" w:rsidR="00C76835" w:rsidRPr="00716CBF" w:rsidRDefault="00FB0DDC" w:rsidP="00C76835">
            <w:pPr>
              <w:widowControl/>
              <w:autoSpaceDE/>
              <w:autoSpaceDN/>
              <w:adjustRightInd/>
              <w:rPr>
                <w:rFonts w:ascii="Times New Roman" w:hAnsi="Times New Roman" w:cs="Times New Roman"/>
              </w:rPr>
            </w:pPr>
            <w:r>
              <w:rPr>
                <w:rFonts w:ascii="Times New Roman" w:hAnsi="Times New Roman" w:cs="Times New Roman"/>
              </w:rPr>
              <w:t xml:space="preserve">Regional </w:t>
            </w:r>
            <w:r w:rsidR="00EF7162">
              <w:rPr>
                <w:rFonts w:ascii="Times New Roman" w:hAnsi="Times New Roman" w:cs="Times New Roman"/>
              </w:rPr>
              <w:t xml:space="preserve">workshop on Surveillance data sharing </w:t>
            </w:r>
          </w:p>
        </w:tc>
        <w:tc>
          <w:tcPr>
            <w:tcW w:w="820" w:type="pct"/>
            <w:tcBorders>
              <w:top w:val="single" w:sz="4" w:space="0" w:color="00000A"/>
              <w:left w:val="single" w:sz="4" w:space="0" w:color="00000A"/>
              <w:bottom w:val="single" w:sz="4" w:space="0" w:color="00000A"/>
              <w:right w:val="single" w:sz="4" w:space="0" w:color="00000A"/>
            </w:tcBorders>
            <w:tcMar>
              <w:left w:w="108" w:type="dxa"/>
            </w:tcMar>
            <w:vAlign w:val="center"/>
          </w:tcPr>
          <w:p w14:paraId="10D66E74" w14:textId="77777777" w:rsidR="00C76835" w:rsidRPr="00555A09" w:rsidRDefault="00C76835" w:rsidP="00C76835">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602" w:type="pct"/>
            <w:tcBorders>
              <w:top w:val="single" w:sz="4" w:space="0" w:color="00000A"/>
              <w:left w:val="single" w:sz="4" w:space="0" w:color="00000A"/>
              <w:bottom w:val="single" w:sz="4" w:space="0" w:color="00000A"/>
              <w:right w:val="single" w:sz="4" w:space="0" w:color="00000A"/>
            </w:tcBorders>
            <w:tcMar>
              <w:left w:w="108" w:type="dxa"/>
            </w:tcMar>
          </w:tcPr>
          <w:p w14:paraId="0D582552" w14:textId="77777777" w:rsidR="00C76835" w:rsidRPr="00555A09" w:rsidRDefault="00C76835" w:rsidP="00C76835">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686" w:type="pct"/>
            <w:tcBorders>
              <w:top w:val="single" w:sz="4" w:space="0" w:color="00000A"/>
              <w:left w:val="single" w:sz="4" w:space="0" w:color="00000A"/>
              <w:bottom w:val="single" w:sz="4" w:space="0" w:color="00000A"/>
              <w:right w:val="single" w:sz="4" w:space="0" w:color="00000A"/>
            </w:tcBorders>
            <w:tcMar>
              <w:left w:w="108" w:type="dxa"/>
            </w:tcMar>
            <w:vAlign w:val="center"/>
          </w:tcPr>
          <w:p w14:paraId="099C71B7" w14:textId="77777777" w:rsidR="00C76835" w:rsidRPr="00555A09" w:rsidRDefault="00C76835" w:rsidP="00C76835">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211" w:type="pct"/>
            <w:tcBorders>
              <w:top w:val="single" w:sz="4" w:space="0" w:color="00000A"/>
              <w:left w:val="single" w:sz="4" w:space="0" w:color="00000A"/>
              <w:bottom w:val="single" w:sz="4" w:space="0" w:color="00000A"/>
              <w:right w:val="single" w:sz="4" w:space="0" w:color="00000A"/>
            </w:tcBorders>
            <w:tcMar>
              <w:left w:w="108" w:type="dxa"/>
            </w:tcMar>
            <w:vAlign w:val="center"/>
          </w:tcPr>
          <w:p w14:paraId="51C3326D" w14:textId="77A1E013" w:rsidR="00C76835" w:rsidRPr="00EF7162" w:rsidRDefault="00C76835" w:rsidP="00C76835">
            <w:pPr>
              <w:widowControl/>
              <w:autoSpaceDE/>
              <w:autoSpaceDN/>
              <w:adjustRightInd/>
              <w:jc w:val="both"/>
              <w:rPr>
                <w:rFonts w:ascii="Times New Roman" w:hAnsi="Times New Roman" w:cs="Times New Roman"/>
                <w:sz w:val="18"/>
                <w:szCs w:val="18"/>
              </w:rPr>
            </w:pPr>
          </w:p>
        </w:tc>
      </w:tr>
    </w:tbl>
    <w:p w14:paraId="31FB7BD4" w14:textId="77777777" w:rsidR="00D641B4" w:rsidRPr="00555A09" w:rsidRDefault="00D641B4" w:rsidP="00D641B4">
      <w:pPr>
        <w:widowControl/>
        <w:numPr>
          <w:ilvl w:val="0"/>
          <w:numId w:val="1"/>
        </w:numPr>
        <w:autoSpaceDE/>
        <w:autoSpaceDN/>
        <w:adjustRightInd/>
        <w:spacing w:before="240" w:after="240"/>
        <w:ind w:left="357" w:hanging="357"/>
        <w:rPr>
          <w:rFonts w:ascii="Times New Roman" w:hAnsi="Times New Roman" w:cs="Times New Roman"/>
          <w:b/>
          <w:bCs/>
          <w:sz w:val="24"/>
          <w:szCs w:val="24"/>
          <w:lang w:val="en-GB"/>
        </w:rPr>
      </w:pPr>
      <w:r w:rsidRPr="00555A09">
        <w:rPr>
          <w:rFonts w:ascii="Times New Roman" w:hAnsi="Times New Roman" w:cs="Times New Roman"/>
          <w:b/>
          <w:bCs/>
          <w:sz w:val="24"/>
          <w:szCs w:val="24"/>
          <w:lang w:val="en-GB"/>
        </w:rPr>
        <w:t xml:space="preserve">Resources </w:t>
      </w:r>
    </w:p>
    <w:tbl>
      <w:tblPr>
        <w:tblW w:w="5788" w:type="pct"/>
        <w:tblInd w:w="-5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77"/>
        <w:gridCol w:w="8463"/>
      </w:tblGrid>
      <w:tr w:rsidR="00D641B4" w:rsidRPr="00555A09" w14:paraId="3D26EE5C" w14:textId="77777777" w:rsidTr="0044672D">
        <w:trPr>
          <w:trHeight w:val="1104"/>
        </w:trPr>
        <w:tc>
          <w:tcPr>
            <w:tcW w:w="947" w:type="pct"/>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17CA3581" w14:textId="77777777" w:rsidR="00D641B4" w:rsidRPr="00555A09"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bCs/>
                <w:lang w:val="en-GB"/>
              </w:rPr>
            </w:pPr>
            <w:r w:rsidRPr="00555A09">
              <w:rPr>
                <w:rFonts w:ascii="Times New Roman" w:hAnsi="Times New Roman" w:cs="Times New Roman"/>
                <w:b/>
                <w:bCs/>
                <w:lang w:val="en-GB"/>
              </w:rPr>
              <w:lastRenderedPageBreak/>
              <w:t xml:space="preserve">Resources required </w:t>
            </w:r>
          </w:p>
        </w:tc>
        <w:tc>
          <w:tcPr>
            <w:tcW w:w="4053" w:type="pct"/>
            <w:tcBorders>
              <w:top w:val="single" w:sz="4" w:space="0" w:color="00000A"/>
              <w:left w:val="single" w:sz="4" w:space="0" w:color="00000A"/>
              <w:bottom w:val="single" w:sz="4" w:space="0" w:color="00000A"/>
              <w:right w:val="single" w:sz="4" w:space="0" w:color="00000A"/>
            </w:tcBorders>
            <w:tcMar>
              <w:left w:w="108" w:type="dxa"/>
            </w:tcMar>
            <w:vAlign w:val="center"/>
          </w:tcPr>
          <w:p w14:paraId="30F6FB86" w14:textId="63B58BEC" w:rsidR="00252CC0" w:rsidRPr="003C6C4A" w:rsidRDefault="00252CC0" w:rsidP="00252CC0">
            <w:pPr>
              <w:widowControl/>
              <w:tabs>
                <w:tab w:val="left" w:pos="1668"/>
                <w:tab w:val="left" w:pos="2160"/>
                <w:tab w:val="left" w:pos="2880"/>
                <w:tab w:val="right" w:pos="9360"/>
              </w:tabs>
              <w:autoSpaceDE/>
              <w:autoSpaceDN/>
              <w:adjustRightInd/>
              <w:rPr>
                <w:rFonts w:ascii="Times New Roman" w:hAnsi="Times New Roman" w:cs="Times New Roman"/>
              </w:rPr>
            </w:pPr>
            <w:r w:rsidRPr="00A9359B">
              <w:rPr>
                <w:rFonts w:ascii="Times New Roman" w:hAnsi="Times New Roman" w:cs="Times New Roman"/>
              </w:rPr>
              <w:t>- Selection of experts to conduct the project activities</w:t>
            </w:r>
            <w:r>
              <w:rPr>
                <w:rFonts w:ascii="Times New Roman" w:hAnsi="Times New Roman" w:cs="Times New Roman"/>
              </w:rPr>
              <w:t xml:space="preserve"> (</w:t>
            </w:r>
            <w:r w:rsidRPr="003C6C4A">
              <w:rPr>
                <w:rFonts w:ascii="Times New Roman" w:hAnsi="Times New Roman" w:cs="Times New Roman"/>
              </w:rPr>
              <w:t>Technical experts (</w:t>
            </w:r>
            <w:r>
              <w:rPr>
                <w:rFonts w:ascii="Times New Roman" w:hAnsi="Times New Roman" w:cs="Times New Roman"/>
              </w:rPr>
              <w:t xml:space="preserve">CAA, </w:t>
            </w:r>
            <w:r w:rsidRPr="003C6C4A">
              <w:rPr>
                <w:rFonts w:ascii="Times New Roman" w:hAnsi="Times New Roman" w:cs="Times New Roman"/>
              </w:rPr>
              <w:t>ANSPs, ICAO, industry partners)</w:t>
            </w:r>
          </w:p>
          <w:p w14:paraId="43736643" w14:textId="30F82CF2" w:rsidR="00D641B4" w:rsidRPr="00E21DC0" w:rsidRDefault="00252CC0" w:rsidP="00252CC0">
            <w:pPr>
              <w:widowControl/>
              <w:tabs>
                <w:tab w:val="left" w:pos="1668"/>
                <w:tab w:val="left" w:pos="2160"/>
                <w:tab w:val="left" w:pos="2880"/>
                <w:tab w:val="right" w:pos="9360"/>
              </w:tabs>
              <w:autoSpaceDE/>
              <w:autoSpaceDN/>
              <w:adjustRightInd/>
              <w:rPr>
                <w:rFonts w:ascii="Times New Roman" w:hAnsi="Times New Roman" w:cs="Times New Roman"/>
              </w:rPr>
            </w:pPr>
            <w:r>
              <w:rPr>
                <w:rFonts w:ascii="Times New Roman" w:hAnsi="Times New Roman" w:cs="Times New Roman"/>
              </w:rPr>
              <w:t xml:space="preserve">- </w:t>
            </w:r>
            <w:r w:rsidRPr="003C6C4A">
              <w:rPr>
                <w:rFonts w:ascii="Times New Roman" w:hAnsi="Times New Roman" w:cs="Times New Roman"/>
              </w:rPr>
              <w:t>Funding for workshops</w:t>
            </w:r>
          </w:p>
        </w:tc>
      </w:tr>
    </w:tbl>
    <w:p w14:paraId="4E2C2ECC" w14:textId="77777777" w:rsidR="00D641B4" w:rsidRPr="00555A09" w:rsidRDefault="00D641B4" w:rsidP="00D641B4">
      <w:pPr>
        <w:widowControl/>
        <w:autoSpaceDE/>
        <w:autoSpaceDN/>
        <w:adjustRightInd/>
        <w:spacing w:before="240" w:after="240"/>
        <w:rPr>
          <w:rFonts w:ascii="Times New Roman" w:hAnsi="Times New Roman" w:cs="Times New Roman"/>
          <w:b/>
          <w:bCs/>
          <w:sz w:val="24"/>
          <w:szCs w:val="24"/>
          <w:lang w:val="en-GB"/>
        </w:rPr>
      </w:pPr>
    </w:p>
    <w:p w14:paraId="100C198F" w14:textId="77777777" w:rsidR="00D641B4" w:rsidRPr="00555A09" w:rsidRDefault="00D641B4" w:rsidP="00D641B4">
      <w:pPr>
        <w:widowControl/>
        <w:numPr>
          <w:ilvl w:val="0"/>
          <w:numId w:val="1"/>
        </w:numPr>
        <w:autoSpaceDE/>
        <w:autoSpaceDN/>
        <w:adjustRightInd/>
        <w:spacing w:before="240" w:after="240"/>
        <w:ind w:left="357" w:hanging="357"/>
        <w:rPr>
          <w:rFonts w:ascii="Times New Roman" w:hAnsi="Times New Roman" w:cs="Times New Roman"/>
          <w:b/>
          <w:bCs/>
          <w:sz w:val="24"/>
          <w:szCs w:val="24"/>
          <w:lang w:val="en-GB"/>
        </w:rPr>
      </w:pPr>
      <w:r w:rsidRPr="00555A09">
        <w:rPr>
          <w:rFonts w:ascii="Times New Roman" w:hAnsi="Times New Roman" w:cs="Times New Roman"/>
          <w:b/>
          <w:bCs/>
          <w:sz w:val="24"/>
          <w:szCs w:val="24"/>
          <w:lang w:val="en-GB"/>
        </w:rPr>
        <w:t xml:space="preserve">Project Costing </w:t>
      </w:r>
    </w:p>
    <w:tbl>
      <w:tblPr>
        <w:tblW w:w="5308"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61"/>
        <w:gridCol w:w="910"/>
        <w:gridCol w:w="573"/>
        <w:gridCol w:w="931"/>
      </w:tblGrid>
      <w:tr w:rsidR="0044672D" w:rsidRPr="00555A09" w14:paraId="2CAACFB0" w14:textId="77777777" w:rsidTr="00E84D45">
        <w:trPr>
          <w:trHeight w:val="530"/>
        </w:trPr>
        <w:tc>
          <w:tcPr>
            <w:tcW w:w="3740" w:type="pct"/>
            <w:shd w:val="clear" w:color="auto" w:fill="F2F2F2" w:themeFill="background1" w:themeFillShade="F2"/>
            <w:vAlign w:val="center"/>
            <w:hideMark/>
          </w:tcPr>
          <w:p w14:paraId="356691C2" w14:textId="593DD617" w:rsidR="0044672D" w:rsidRPr="00555A09" w:rsidRDefault="0044672D" w:rsidP="00F37FC3">
            <w:pPr>
              <w:widowControl/>
              <w:autoSpaceDE/>
              <w:autoSpaceDN/>
              <w:adjustRightInd/>
              <w:rPr>
                <w:rFonts w:ascii="Times New Roman" w:hAnsi="Times New Roman" w:cs="Times New Roman"/>
                <w:b/>
                <w:bCs/>
                <w:sz w:val="22"/>
                <w:szCs w:val="22"/>
                <w:lang w:val="en-GB" w:eastAsia="fr-SN"/>
              </w:rPr>
            </w:pPr>
            <w:r w:rsidRPr="00555A09">
              <w:rPr>
                <w:rFonts w:ascii="Times New Roman" w:hAnsi="Times New Roman" w:cs="Times New Roman"/>
                <w:b/>
                <w:bCs/>
                <w:sz w:val="22"/>
                <w:szCs w:val="22"/>
                <w:lang w:val="en-GB" w:eastAsia="fr-SN"/>
              </w:rPr>
              <w:t>Activities</w:t>
            </w:r>
          </w:p>
        </w:tc>
        <w:tc>
          <w:tcPr>
            <w:tcW w:w="1260" w:type="pct"/>
            <w:gridSpan w:val="3"/>
            <w:shd w:val="clear" w:color="auto" w:fill="F2F2F2" w:themeFill="background1" w:themeFillShade="F2"/>
            <w:vAlign w:val="center"/>
          </w:tcPr>
          <w:p w14:paraId="770D4BF3" w14:textId="4B9D4FAB" w:rsidR="0044672D" w:rsidRPr="00555A09" w:rsidRDefault="0044672D" w:rsidP="00F37FC3">
            <w:pPr>
              <w:widowControl/>
              <w:autoSpaceDE/>
              <w:autoSpaceDN/>
              <w:adjustRightInd/>
              <w:jc w:val="center"/>
              <w:rPr>
                <w:rFonts w:ascii="Times New Roman" w:hAnsi="Times New Roman" w:cs="Times New Roman"/>
                <w:b/>
                <w:bCs/>
                <w:sz w:val="22"/>
                <w:szCs w:val="22"/>
                <w:lang w:val="en-GB" w:eastAsia="fr-SN"/>
              </w:rPr>
            </w:pPr>
            <w:r w:rsidRPr="00555A09">
              <w:rPr>
                <w:rFonts w:ascii="Times New Roman" w:hAnsi="Times New Roman" w:cs="Times New Roman"/>
                <w:b/>
                <w:bCs/>
                <w:sz w:val="22"/>
                <w:szCs w:val="22"/>
                <w:lang w:val="en-GB" w:eastAsia="fr-SN"/>
              </w:rPr>
              <w:t>Expenditures</w:t>
            </w:r>
          </w:p>
        </w:tc>
      </w:tr>
      <w:tr w:rsidR="004C4483" w:rsidRPr="00555A09" w14:paraId="5AC8A1F6" w14:textId="77777777" w:rsidTr="00E84D45">
        <w:trPr>
          <w:trHeight w:val="530"/>
        </w:trPr>
        <w:tc>
          <w:tcPr>
            <w:tcW w:w="3740" w:type="pct"/>
            <w:vAlign w:val="center"/>
          </w:tcPr>
          <w:p w14:paraId="4AB283FF" w14:textId="77777777" w:rsidR="0044672D" w:rsidRPr="00555A09" w:rsidRDefault="0044672D" w:rsidP="00A74031">
            <w:pPr>
              <w:widowControl/>
              <w:autoSpaceDE/>
              <w:autoSpaceDN/>
              <w:adjustRightInd/>
              <w:rPr>
                <w:rFonts w:ascii="Times New Roman" w:hAnsi="Times New Roman" w:cs="Times New Roman"/>
                <w:b/>
                <w:bCs/>
                <w:sz w:val="22"/>
                <w:szCs w:val="22"/>
                <w:lang w:val="en-GB" w:eastAsia="fr-SN"/>
              </w:rPr>
            </w:pPr>
          </w:p>
        </w:tc>
        <w:tc>
          <w:tcPr>
            <w:tcW w:w="475" w:type="pct"/>
            <w:vAlign w:val="center"/>
          </w:tcPr>
          <w:p w14:paraId="3D7E9F75" w14:textId="2626BED7" w:rsidR="0044672D" w:rsidRPr="00555A09" w:rsidRDefault="0044672D" w:rsidP="00A74031">
            <w:pPr>
              <w:widowControl/>
              <w:autoSpaceDE/>
              <w:autoSpaceDN/>
              <w:adjustRightInd/>
              <w:jc w:val="center"/>
              <w:rPr>
                <w:rFonts w:ascii="Times New Roman" w:hAnsi="Times New Roman" w:cs="Times New Roman"/>
                <w:b/>
                <w:bCs/>
                <w:sz w:val="22"/>
                <w:szCs w:val="22"/>
                <w:lang w:val="en-GB" w:eastAsia="fr-SN"/>
              </w:rPr>
            </w:pPr>
            <w:r w:rsidRPr="00555A09">
              <w:rPr>
                <w:rFonts w:ascii="Times New Roman" w:hAnsi="Times New Roman" w:cs="Times New Roman"/>
                <w:b/>
                <w:bCs/>
                <w:sz w:val="22"/>
                <w:szCs w:val="22"/>
                <w:lang w:val="en-GB" w:eastAsia="fr-SN"/>
              </w:rPr>
              <w:t>Total</w:t>
            </w:r>
          </w:p>
        </w:tc>
        <w:tc>
          <w:tcPr>
            <w:tcW w:w="299" w:type="pct"/>
            <w:vAlign w:val="center"/>
          </w:tcPr>
          <w:p w14:paraId="3DB832D5" w14:textId="6774EBE1" w:rsidR="0044672D" w:rsidRPr="00555A09" w:rsidRDefault="0044672D" w:rsidP="00A74031">
            <w:pPr>
              <w:widowControl/>
              <w:autoSpaceDE/>
              <w:autoSpaceDN/>
              <w:adjustRightInd/>
              <w:jc w:val="center"/>
              <w:rPr>
                <w:rFonts w:ascii="Times New Roman" w:hAnsi="Times New Roman" w:cs="Times New Roman"/>
                <w:b/>
                <w:bCs/>
                <w:sz w:val="22"/>
                <w:szCs w:val="22"/>
                <w:lang w:val="en-GB" w:eastAsia="fr-SN"/>
              </w:rPr>
            </w:pPr>
            <w:r>
              <w:rPr>
                <w:rFonts w:ascii="Times New Roman" w:hAnsi="Times New Roman" w:cs="Times New Roman"/>
                <w:b/>
                <w:bCs/>
                <w:sz w:val="22"/>
                <w:szCs w:val="22"/>
                <w:lang w:val="en-GB" w:eastAsia="fr-SN"/>
              </w:rPr>
              <w:t>2025</w:t>
            </w:r>
          </w:p>
        </w:tc>
        <w:tc>
          <w:tcPr>
            <w:tcW w:w="485" w:type="pct"/>
            <w:vAlign w:val="center"/>
          </w:tcPr>
          <w:p w14:paraId="5E82DB5C" w14:textId="4D62D754" w:rsidR="0044672D" w:rsidRPr="00555A09" w:rsidRDefault="0044672D" w:rsidP="00A74031">
            <w:pPr>
              <w:widowControl/>
              <w:autoSpaceDE/>
              <w:autoSpaceDN/>
              <w:adjustRightInd/>
              <w:jc w:val="center"/>
              <w:rPr>
                <w:rFonts w:ascii="Times New Roman" w:hAnsi="Times New Roman" w:cs="Times New Roman"/>
                <w:b/>
                <w:bCs/>
                <w:sz w:val="22"/>
                <w:szCs w:val="22"/>
                <w:lang w:val="en-GB" w:eastAsia="fr-SN"/>
              </w:rPr>
            </w:pPr>
            <w:r>
              <w:rPr>
                <w:rFonts w:ascii="Times New Roman" w:hAnsi="Times New Roman" w:cs="Times New Roman"/>
                <w:b/>
                <w:bCs/>
                <w:sz w:val="22"/>
                <w:szCs w:val="22"/>
                <w:lang w:val="en-GB" w:eastAsia="fr-SN"/>
              </w:rPr>
              <w:t>2026</w:t>
            </w:r>
          </w:p>
        </w:tc>
      </w:tr>
      <w:tr w:rsidR="004C4483" w:rsidRPr="00555A09" w14:paraId="29C4D3AA" w14:textId="77777777" w:rsidTr="00E84D45">
        <w:trPr>
          <w:trHeight w:val="530"/>
        </w:trPr>
        <w:tc>
          <w:tcPr>
            <w:tcW w:w="3740" w:type="pct"/>
            <w:noWrap/>
            <w:vAlign w:val="center"/>
            <w:hideMark/>
          </w:tcPr>
          <w:p w14:paraId="2FEE6AD4" w14:textId="5C9A8B80" w:rsidR="0044672D" w:rsidRPr="00913EB2" w:rsidRDefault="0044672D" w:rsidP="00A74031">
            <w:pPr>
              <w:widowControl/>
              <w:autoSpaceDE/>
              <w:autoSpaceDN/>
              <w:adjustRightInd/>
              <w:ind w:firstLineChars="200" w:firstLine="402"/>
              <w:rPr>
                <w:rFonts w:ascii="Times New Roman" w:hAnsi="Times New Roman" w:cs="Times New Roman"/>
                <w:b/>
                <w:bCs/>
                <w:lang w:val="en-GB" w:eastAsia="fr-SN"/>
              </w:rPr>
            </w:pPr>
            <w:r w:rsidRPr="00913EB2">
              <w:rPr>
                <w:rFonts w:ascii="Times New Roman" w:hAnsi="Times New Roman" w:cs="Times New Roman"/>
                <w:b/>
                <w:bCs/>
                <w:lang w:val="en-GB" w:eastAsia="fr-SN"/>
              </w:rPr>
              <w:t xml:space="preserve">Deliverable </w:t>
            </w:r>
            <w:proofErr w:type="gramStart"/>
            <w:r w:rsidRPr="00913EB2">
              <w:rPr>
                <w:rFonts w:ascii="Times New Roman" w:hAnsi="Times New Roman" w:cs="Times New Roman"/>
                <w:b/>
                <w:bCs/>
                <w:lang w:val="en-GB" w:eastAsia="fr-SN"/>
              </w:rPr>
              <w:t>1 :</w:t>
            </w:r>
            <w:proofErr w:type="gramEnd"/>
            <w:r w:rsidRPr="00913EB2">
              <w:rPr>
                <w:rFonts w:ascii="Times New Roman" w:hAnsi="Times New Roman" w:cs="Times New Roman"/>
                <w:b/>
                <w:bCs/>
                <w:lang w:val="en-GB" w:eastAsia="fr-SN"/>
              </w:rPr>
              <w:t xml:space="preserve"> </w:t>
            </w:r>
            <w:r w:rsidR="001F5982" w:rsidRPr="00913EB2">
              <w:rPr>
                <w:rFonts w:ascii="Times New Roman" w:hAnsi="Times New Roman" w:cs="Times New Roman"/>
              </w:rPr>
              <w:t xml:space="preserve">Composition of </w:t>
            </w:r>
            <w:r w:rsidR="007A54CD" w:rsidRPr="00913EB2">
              <w:rPr>
                <w:rFonts w:ascii="Times New Roman" w:hAnsi="Times New Roman" w:cs="Times New Roman"/>
              </w:rPr>
              <w:t xml:space="preserve">Project </w:t>
            </w:r>
            <w:r w:rsidR="00E375C0" w:rsidRPr="00913EB2">
              <w:rPr>
                <w:rFonts w:ascii="Times New Roman" w:hAnsi="Times New Roman" w:cs="Times New Roman"/>
              </w:rPr>
              <w:t>team</w:t>
            </w:r>
          </w:p>
        </w:tc>
        <w:tc>
          <w:tcPr>
            <w:tcW w:w="475" w:type="pct"/>
            <w:noWrap/>
            <w:vAlign w:val="center"/>
          </w:tcPr>
          <w:p w14:paraId="68852353" w14:textId="22DB0920" w:rsidR="0044672D" w:rsidRPr="00555A09" w:rsidRDefault="00687FF7" w:rsidP="00A74031">
            <w:pPr>
              <w:widowControl/>
              <w:autoSpaceDE/>
              <w:autoSpaceDN/>
              <w:adjustRightInd/>
              <w:rPr>
                <w:rFonts w:ascii="Times New Roman" w:hAnsi="Times New Roman" w:cs="Times New Roman"/>
                <w:b/>
                <w:bCs/>
                <w:sz w:val="22"/>
                <w:szCs w:val="22"/>
                <w:lang w:val="en-GB" w:eastAsia="fr-SN"/>
              </w:rPr>
            </w:pPr>
            <w:r>
              <w:rPr>
                <w:rFonts w:ascii="Times New Roman" w:hAnsi="Times New Roman" w:cs="Times New Roman"/>
                <w:b/>
                <w:bCs/>
                <w:sz w:val="22"/>
                <w:szCs w:val="22"/>
                <w:lang w:val="en-GB" w:eastAsia="fr-SN"/>
              </w:rPr>
              <w:t>0</w:t>
            </w:r>
          </w:p>
        </w:tc>
        <w:tc>
          <w:tcPr>
            <w:tcW w:w="299" w:type="pct"/>
            <w:noWrap/>
            <w:vAlign w:val="center"/>
          </w:tcPr>
          <w:p w14:paraId="56A91EF6" w14:textId="47F9C5F9" w:rsidR="0044672D" w:rsidRPr="00555A09" w:rsidRDefault="00687FF7" w:rsidP="00A74031">
            <w:pPr>
              <w:widowControl/>
              <w:autoSpaceDE/>
              <w:autoSpaceDN/>
              <w:adjustRightInd/>
              <w:rPr>
                <w:rFonts w:ascii="Times New Roman" w:hAnsi="Times New Roman" w:cs="Times New Roman"/>
                <w:b/>
                <w:bCs/>
                <w:sz w:val="22"/>
                <w:szCs w:val="22"/>
                <w:lang w:val="en-GB" w:eastAsia="fr-SN"/>
              </w:rPr>
            </w:pPr>
            <w:r>
              <w:rPr>
                <w:rFonts w:ascii="Times New Roman" w:hAnsi="Times New Roman" w:cs="Times New Roman"/>
                <w:b/>
                <w:bCs/>
                <w:sz w:val="22"/>
                <w:szCs w:val="22"/>
                <w:lang w:val="en-GB" w:eastAsia="fr-SN"/>
              </w:rPr>
              <w:t>0</w:t>
            </w:r>
          </w:p>
        </w:tc>
        <w:tc>
          <w:tcPr>
            <w:tcW w:w="485" w:type="pct"/>
            <w:noWrap/>
            <w:vAlign w:val="center"/>
          </w:tcPr>
          <w:p w14:paraId="3115AE37" w14:textId="542CC7E2" w:rsidR="0044672D" w:rsidRPr="00555A09" w:rsidRDefault="00687FF7" w:rsidP="00A74031">
            <w:pPr>
              <w:widowControl/>
              <w:autoSpaceDE/>
              <w:autoSpaceDN/>
              <w:adjustRightInd/>
              <w:rPr>
                <w:rFonts w:ascii="Times New Roman" w:hAnsi="Times New Roman" w:cs="Times New Roman"/>
                <w:b/>
                <w:bCs/>
                <w:sz w:val="22"/>
                <w:szCs w:val="22"/>
                <w:lang w:val="en-GB" w:eastAsia="fr-SN"/>
              </w:rPr>
            </w:pPr>
            <w:r>
              <w:rPr>
                <w:rFonts w:ascii="Times New Roman" w:hAnsi="Times New Roman" w:cs="Times New Roman"/>
                <w:b/>
                <w:bCs/>
                <w:sz w:val="22"/>
                <w:szCs w:val="22"/>
                <w:lang w:val="en-GB" w:eastAsia="fr-SN"/>
              </w:rPr>
              <w:t>0</w:t>
            </w:r>
          </w:p>
        </w:tc>
      </w:tr>
      <w:tr w:rsidR="004C4483" w:rsidRPr="00555A09" w14:paraId="09C83C14" w14:textId="77777777" w:rsidTr="00E84D45">
        <w:trPr>
          <w:trHeight w:val="530"/>
        </w:trPr>
        <w:tc>
          <w:tcPr>
            <w:tcW w:w="3740" w:type="pct"/>
            <w:noWrap/>
            <w:vAlign w:val="center"/>
            <w:hideMark/>
          </w:tcPr>
          <w:p w14:paraId="7EF8F2CD" w14:textId="54E0FA38" w:rsidR="0044672D" w:rsidRPr="00913EB2" w:rsidRDefault="0044672D" w:rsidP="00A74031">
            <w:pPr>
              <w:widowControl/>
              <w:autoSpaceDE/>
              <w:autoSpaceDN/>
              <w:adjustRightInd/>
              <w:ind w:firstLineChars="300" w:firstLine="600"/>
              <w:rPr>
                <w:rFonts w:ascii="Times New Roman" w:hAnsi="Times New Roman" w:cs="Times New Roman"/>
                <w:lang w:val="en-GB" w:eastAsia="fr-SN"/>
              </w:rPr>
            </w:pPr>
            <w:r w:rsidRPr="00913EB2">
              <w:rPr>
                <w:rFonts w:ascii="Times New Roman" w:hAnsi="Times New Roman" w:cs="Times New Roman"/>
                <w:lang w:val="en-GB" w:eastAsia="fr-SN"/>
              </w:rPr>
              <w:t xml:space="preserve">Activity #1.1: </w:t>
            </w:r>
            <w:r w:rsidR="00E375C0" w:rsidRPr="00913EB2">
              <w:rPr>
                <w:rFonts w:ascii="Times New Roman" w:hAnsi="Times New Roman" w:cs="Times New Roman"/>
                <w:lang w:val="en-GB" w:eastAsia="fr-SN"/>
              </w:rPr>
              <w:t>Selection of experts</w:t>
            </w:r>
          </w:p>
        </w:tc>
        <w:tc>
          <w:tcPr>
            <w:tcW w:w="475" w:type="pct"/>
            <w:noWrap/>
            <w:vAlign w:val="center"/>
          </w:tcPr>
          <w:p w14:paraId="2F879EB5" w14:textId="54FD0E8E" w:rsidR="0044672D" w:rsidRPr="00555A09" w:rsidRDefault="00687FF7" w:rsidP="00A74031">
            <w:pPr>
              <w:widowControl/>
              <w:autoSpaceDE/>
              <w:autoSpaceDN/>
              <w:adjustRightInd/>
              <w:rPr>
                <w:rFonts w:ascii="Times New Roman" w:hAnsi="Times New Roman" w:cs="Times New Roman"/>
                <w:sz w:val="22"/>
                <w:szCs w:val="22"/>
                <w:lang w:val="en-GB" w:eastAsia="fr-SN"/>
              </w:rPr>
            </w:pPr>
            <w:r>
              <w:rPr>
                <w:rFonts w:ascii="Times New Roman" w:hAnsi="Times New Roman" w:cs="Times New Roman"/>
                <w:sz w:val="22"/>
                <w:szCs w:val="22"/>
                <w:lang w:val="en-GB" w:eastAsia="fr-SN"/>
              </w:rPr>
              <w:t>0</w:t>
            </w:r>
          </w:p>
        </w:tc>
        <w:tc>
          <w:tcPr>
            <w:tcW w:w="299" w:type="pct"/>
            <w:noWrap/>
            <w:vAlign w:val="center"/>
          </w:tcPr>
          <w:p w14:paraId="00E03F87" w14:textId="0718E627" w:rsidR="0044672D" w:rsidRPr="00555A09" w:rsidRDefault="00687FF7" w:rsidP="00A74031">
            <w:pPr>
              <w:widowControl/>
              <w:autoSpaceDE/>
              <w:autoSpaceDN/>
              <w:adjustRightInd/>
              <w:rPr>
                <w:rFonts w:ascii="Times New Roman" w:hAnsi="Times New Roman" w:cs="Times New Roman"/>
                <w:sz w:val="22"/>
                <w:szCs w:val="22"/>
                <w:lang w:val="en-GB" w:eastAsia="fr-SN"/>
              </w:rPr>
            </w:pPr>
            <w:r>
              <w:rPr>
                <w:rFonts w:ascii="Times New Roman" w:hAnsi="Times New Roman" w:cs="Times New Roman"/>
                <w:sz w:val="22"/>
                <w:szCs w:val="22"/>
                <w:lang w:val="en-GB" w:eastAsia="fr-SN"/>
              </w:rPr>
              <w:t>0</w:t>
            </w:r>
          </w:p>
        </w:tc>
        <w:tc>
          <w:tcPr>
            <w:tcW w:w="485" w:type="pct"/>
            <w:noWrap/>
            <w:vAlign w:val="center"/>
          </w:tcPr>
          <w:p w14:paraId="35F1D33E" w14:textId="614221BC" w:rsidR="0044672D" w:rsidRPr="00555A09" w:rsidRDefault="00687FF7" w:rsidP="00A74031">
            <w:pPr>
              <w:widowControl/>
              <w:autoSpaceDE/>
              <w:autoSpaceDN/>
              <w:adjustRightInd/>
              <w:rPr>
                <w:rFonts w:ascii="Times New Roman" w:hAnsi="Times New Roman" w:cs="Times New Roman"/>
                <w:sz w:val="22"/>
                <w:szCs w:val="22"/>
                <w:lang w:val="en-GB" w:eastAsia="fr-SN"/>
              </w:rPr>
            </w:pPr>
            <w:r>
              <w:rPr>
                <w:rFonts w:ascii="Times New Roman" w:hAnsi="Times New Roman" w:cs="Times New Roman"/>
                <w:sz w:val="22"/>
                <w:szCs w:val="22"/>
                <w:lang w:val="en-GB" w:eastAsia="fr-SN"/>
              </w:rPr>
              <w:t>0</w:t>
            </w:r>
          </w:p>
        </w:tc>
      </w:tr>
      <w:tr w:rsidR="004C4483" w:rsidRPr="00555A09" w14:paraId="15D0AF78" w14:textId="77777777" w:rsidTr="00E84D45">
        <w:trPr>
          <w:trHeight w:val="530"/>
        </w:trPr>
        <w:tc>
          <w:tcPr>
            <w:tcW w:w="3740" w:type="pct"/>
            <w:noWrap/>
            <w:vAlign w:val="center"/>
            <w:hideMark/>
          </w:tcPr>
          <w:p w14:paraId="61B58209" w14:textId="456084FF" w:rsidR="0044672D" w:rsidRPr="00913EB2" w:rsidRDefault="0044672D" w:rsidP="00A74031">
            <w:pPr>
              <w:widowControl/>
              <w:autoSpaceDE/>
              <w:autoSpaceDN/>
              <w:adjustRightInd/>
              <w:ind w:firstLineChars="300" w:firstLine="600"/>
              <w:rPr>
                <w:rFonts w:ascii="Times New Roman" w:hAnsi="Times New Roman" w:cs="Times New Roman"/>
                <w:lang w:val="en-GB" w:eastAsia="fr-SN"/>
              </w:rPr>
            </w:pPr>
            <w:r w:rsidRPr="00913EB2">
              <w:rPr>
                <w:rFonts w:ascii="Times New Roman" w:hAnsi="Times New Roman" w:cs="Times New Roman"/>
                <w:lang w:val="en-GB" w:eastAsia="fr-SN"/>
              </w:rPr>
              <w:t>Activity #1</w:t>
            </w:r>
            <w:r w:rsidR="00E375C0" w:rsidRPr="00913EB2">
              <w:rPr>
                <w:rFonts w:ascii="Times New Roman" w:hAnsi="Times New Roman" w:cs="Times New Roman"/>
                <w:lang w:val="en-GB" w:eastAsia="fr-SN"/>
              </w:rPr>
              <w:t xml:space="preserve">.2: </w:t>
            </w:r>
            <w:r w:rsidR="00687FF7" w:rsidRPr="00913EB2">
              <w:rPr>
                <w:rFonts w:ascii="Times New Roman" w:hAnsi="Times New Roman" w:cs="Times New Roman"/>
              </w:rPr>
              <w:t>Project kick off meeting</w:t>
            </w:r>
          </w:p>
        </w:tc>
        <w:tc>
          <w:tcPr>
            <w:tcW w:w="475" w:type="pct"/>
            <w:noWrap/>
            <w:vAlign w:val="center"/>
          </w:tcPr>
          <w:p w14:paraId="0B4A8B02" w14:textId="0B24352E" w:rsidR="0044672D" w:rsidRPr="00555A09" w:rsidRDefault="00687FF7" w:rsidP="00A74031">
            <w:pPr>
              <w:widowControl/>
              <w:autoSpaceDE/>
              <w:autoSpaceDN/>
              <w:adjustRightInd/>
              <w:rPr>
                <w:rFonts w:ascii="Times New Roman" w:hAnsi="Times New Roman" w:cs="Times New Roman"/>
                <w:sz w:val="22"/>
                <w:szCs w:val="22"/>
                <w:lang w:val="en-GB" w:eastAsia="fr-SN"/>
              </w:rPr>
            </w:pPr>
            <w:r>
              <w:rPr>
                <w:rFonts w:ascii="Times New Roman" w:hAnsi="Times New Roman" w:cs="Times New Roman"/>
                <w:sz w:val="22"/>
                <w:szCs w:val="22"/>
                <w:lang w:val="en-GB" w:eastAsia="fr-SN"/>
              </w:rPr>
              <w:t>0</w:t>
            </w:r>
          </w:p>
        </w:tc>
        <w:tc>
          <w:tcPr>
            <w:tcW w:w="299" w:type="pct"/>
            <w:noWrap/>
            <w:vAlign w:val="center"/>
          </w:tcPr>
          <w:p w14:paraId="45C3893E" w14:textId="411512A5" w:rsidR="0044672D" w:rsidRPr="00555A09" w:rsidRDefault="00687FF7" w:rsidP="00A74031">
            <w:pPr>
              <w:widowControl/>
              <w:autoSpaceDE/>
              <w:autoSpaceDN/>
              <w:adjustRightInd/>
              <w:rPr>
                <w:rFonts w:ascii="Times New Roman" w:hAnsi="Times New Roman" w:cs="Times New Roman"/>
                <w:sz w:val="22"/>
                <w:szCs w:val="22"/>
                <w:lang w:val="en-GB" w:eastAsia="fr-SN"/>
              </w:rPr>
            </w:pPr>
            <w:r>
              <w:rPr>
                <w:rFonts w:ascii="Times New Roman" w:hAnsi="Times New Roman" w:cs="Times New Roman"/>
                <w:sz w:val="22"/>
                <w:szCs w:val="22"/>
                <w:lang w:val="en-GB" w:eastAsia="fr-SN"/>
              </w:rPr>
              <w:t>0</w:t>
            </w:r>
          </w:p>
        </w:tc>
        <w:tc>
          <w:tcPr>
            <w:tcW w:w="485" w:type="pct"/>
            <w:noWrap/>
            <w:vAlign w:val="center"/>
          </w:tcPr>
          <w:p w14:paraId="7974EE3B" w14:textId="60792C9D" w:rsidR="0044672D" w:rsidRPr="00555A09" w:rsidRDefault="00687FF7" w:rsidP="00A74031">
            <w:pPr>
              <w:widowControl/>
              <w:autoSpaceDE/>
              <w:autoSpaceDN/>
              <w:adjustRightInd/>
              <w:rPr>
                <w:rFonts w:ascii="Times New Roman" w:hAnsi="Times New Roman" w:cs="Times New Roman"/>
                <w:sz w:val="22"/>
                <w:szCs w:val="22"/>
                <w:lang w:val="en-GB" w:eastAsia="fr-SN"/>
              </w:rPr>
            </w:pPr>
            <w:r>
              <w:rPr>
                <w:rFonts w:ascii="Times New Roman" w:hAnsi="Times New Roman" w:cs="Times New Roman"/>
                <w:sz w:val="22"/>
                <w:szCs w:val="22"/>
                <w:lang w:val="en-GB" w:eastAsia="fr-SN"/>
              </w:rPr>
              <w:t>0</w:t>
            </w:r>
          </w:p>
        </w:tc>
      </w:tr>
      <w:tr w:rsidR="004C4483" w:rsidRPr="00555A09" w14:paraId="7ED98B2E" w14:textId="77777777" w:rsidTr="00E84D45">
        <w:trPr>
          <w:trHeight w:val="530"/>
        </w:trPr>
        <w:tc>
          <w:tcPr>
            <w:tcW w:w="3740" w:type="pct"/>
            <w:noWrap/>
            <w:vAlign w:val="center"/>
            <w:hideMark/>
          </w:tcPr>
          <w:p w14:paraId="09AF00EC" w14:textId="44F9D2F5" w:rsidR="0044672D" w:rsidRPr="00913EB2" w:rsidRDefault="0044672D" w:rsidP="00A74031">
            <w:pPr>
              <w:widowControl/>
              <w:autoSpaceDE/>
              <w:autoSpaceDN/>
              <w:adjustRightInd/>
              <w:ind w:firstLineChars="200" w:firstLine="402"/>
              <w:rPr>
                <w:rFonts w:ascii="Times New Roman" w:hAnsi="Times New Roman" w:cs="Times New Roman"/>
                <w:b/>
                <w:bCs/>
                <w:lang w:val="en-GB" w:eastAsia="fr-SN"/>
              </w:rPr>
            </w:pPr>
            <w:r w:rsidRPr="00913EB2">
              <w:rPr>
                <w:rFonts w:ascii="Times New Roman" w:hAnsi="Times New Roman" w:cs="Times New Roman"/>
                <w:b/>
                <w:bCs/>
                <w:lang w:val="en-GB" w:eastAsia="fr-SN"/>
              </w:rPr>
              <w:t xml:space="preserve">Deliverable </w:t>
            </w:r>
            <w:proofErr w:type="gramStart"/>
            <w:r w:rsidRPr="00913EB2">
              <w:rPr>
                <w:rFonts w:ascii="Times New Roman" w:hAnsi="Times New Roman" w:cs="Times New Roman"/>
                <w:b/>
                <w:bCs/>
                <w:lang w:val="en-GB" w:eastAsia="fr-SN"/>
              </w:rPr>
              <w:t>2</w:t>
            </w:r>
            <w:r w:rsidR="00687FF7" w:rsidRPr="00913EB2">
              <w:rPr>
                <w:rFonts w:ascii="Times New Roman" w:hAnsi="Times New Roman" w:cs="Times New Roman"/>
                <w:b/>
                <w:bCs/>
                <w:lang w:val="en-GB" w:eastAsia="fr-SN"/>
              </w:rPr>
              <w:t xml:space="preserve"> :</w:t>
            </w:r>
            <w:proofErr w:type="gramEnd"/>
            <w:r w:rsidR="00687FF7" w:rsidRPr="00913EB2">
              <w:rPr>
                <w:rFonts w:ascii="Times New Roman" w:hAnsi="Times New Roman" w:cs="Times New Roman"/>
                <w:b/>
                <w:bCs/>
                <w:lang w:val="en-GB" w:eastAsia="fr-SN"/>
              </w:rPr>
              <w:t xml:space="preserve"> </w:t>
            </w:r>
            <w:r w:rsidR="00687FF7" w:rsidRPr="00913EB2">
              <w:rPr>
                <w:rFonts w:ascii="Times New Roman" w:hAnsi="Times New Roman" w:cs="Times New Roman"/>
                <w:b/>
                <w:bCs/>
                <w:lang w:val="fr-SN"/>
              </w:rPr>
              <w:t xml:space="preserve">AFI </w:t>
            </w:r>
            <w:proofErr w:type="spellStart"/>
            <w:r w:rsidR="00687FF7" w:rsidRPr="00913EB2">
              <w:rPr>
                <w:rFonts w:ascii="Times New Roman" w:hAnsi="Times New Roman" w:cs="Times New Roman"/>
                <w:b/>
                <w:bCs/>
                <w:lang w:val="fr-SN"/>
              </w:rPr>
              <w:t>Regional</w:t>
            </w:r>
            <w:proofErr w:type="spellEnd"/>
            <w:r w:rsidR="00687FF7" w:rsidRPr="00913EB2">
              <w:rPr>
                <w:rFonts w:ascii="Times New Roman" w:hAnsi="Times New Roman" w:cs="Times New Roman"/>
                <w:b/>
                <w:bCs/>
                <w:lang w:val="fr-SN"/>
              </w:rPr>
              <w:t xml:space="preserve"> Surveillance </w:t>
            </w:r>
            <w:proofErr w:type="spellStart"/>
            <w:r w:rsidR="00687FF7" w:rsidRPr="00913EB2">
              <w:rPr>
                <w:rFonts w:ascii="Times New Roman" w:hAnsi="Times New Roman" w:cs="Times New Roman"/>
                <w:b/>
                <w:bCs/>
                <w:lang w:val="fr-SN"/>
              </w:rPr>
              <w:t>Strategy</w:t>
            </w:r>
            <w:proofErr w:type="spellEnd"/>
          </w:p>
        </w:tc>
        <w:tc>
          <w:tcPr>
            <w:tcW w:w="475" w:type="pct"/>
            <w:noWrap/>
            <w:vAlign w:val="center"/>
          </w:tcPr>
          <w:p w14:paraId="19C31017" w14:textId="77777777" w:rsidR="0044672D" w:rsidRPr="00555A09" w:rsidRDefault="0044672D" w:rsidP="00A74031">
            <w:pPr>
              <w:widowControl/>
              <w:autoSpaceDE/>
              <w:autoSpaceDN/>
              <w:adjustRightInd/>
              <w:rPr>
                <w:rFonts w:ascii="Times New Roman" w:hAnsi="Times New Roman" w:cs="Times New Roman"/>
                <w:sz w:val="22"/>
                <w:szCs w:val="22"/>
                <w:lang w:val="en-GB" w:eastAsia="fr-SN"/>
              </w:rPr>
            </w:pPr>
          </w:p>
        </w:tc>
        <w:tc>
          <w:tcPr>
            <w:tcW w:w="299" w:type="pct"/>
            <w:noWrap/>
            <w:vAlign w:val="center"/>
          </w:tcPr>
          <w:p w14:paraId="6B4CF83A" w14:textId="77777777" w:rsidR="0044672D" w:rsidRPr="00555A09" w:rsidRDefault="0044672D" w:rsidP="00A74031">
            <w:pPr>
              <w:widowControl/>
              <w:autoSpaceDE/>
              <w:autoSpaceDN/>
              <w:adjustRightInd/>
              <w:rPr>
                <w:rFonts w:ascii="Times New Roman" w:hAnsi="Times New Roman" w:cs="Times New Roman"/>
                <w:sz w:val="22"/>
                <w:szCs w:val="22"/>
                <w:lang w:val="en-GB" w:eastAsia="fr-SN"/>
              </w:rPr>
            </w:pPr>
          </w:p>
        </w:tc>
        <w:tc>
          <w:tcPr>
            <w:tcW w:w="485" w:type="pct"/>
            <w:noWrap/>
            <w:vAlign w:val="center"/>
          </w:tcPr>
          <w:p w14:paraId="02DBB9EB" w14:textId="77777777" w:rsidR="0044672D" w:rsidRPr="00555A09" w:rsidRDefault="0044672D" w:rsidP="00A74031">
            <w:pPr>
              <w:widowControl/>
              <w:autoSpaceDE/>
              <w:autoSpaceDN/>
              <w:adjustRightInd/>
              <w:rPr>
                <w:rFonts w:ascii="Times New Roman" w:hAnsi="Times New Roman" w:cs="Times New Roman"/>
                <w:sz w:val="22"/>
                <w:szCs w:val="22"/>
                <w:lang w:val="en-GB" w:eastAsia="fr-SN"/>
              </w:rPr>
            </w:pPr>
          </w:p>
        </w:tc>
      </w:tr>
      <w:tr w:rsidR="004C4483" w:rsidRPr="00555A09" w14:paraId="6AD5F6DA" w14:textId="77777777" w:rsidTr="00E84D45">
        <w:trPr>
          <w:trHeight w:val="530"/>
        </w:trPr>
        <w:tc>
          <w:tcPr>
            <w:tcW w:w="3740" w:type="pct"/>
            <w:noWrap/>
            <w:vAlign w:val="center"/>
            <w:hideMark/>
          </w:tcPr>
          <w:p w14:paraId="7ABD6CE7" w14:textId="48615623" w:rsidR="0044672D" w:rsidRPr="00913EB2" w:rsidRDefault="0044672D" w:rsidP="00A74031">
            <w:pPr>
              <w:widowControl/>
              <w:autoSpaceDE/>
              <w:autoSpaceDN/>
              <w:adjustRightInd/>
              <w:ind w:firstLineChars="300" w:firstLine="600"/>
              <w:rPr>
                <w:rFonts w:ascii="Times New Roman" w:hAnsi="Times New Roman" w:cs="Times New Roman"/>
                <w:lang w:val="en-GB" w:eastAsia="fr-SN"/>
              </w:rPr>
            </w:pPr>
            <w:r w:rsidRPr="00913EB2">
              <w:rPr>
                <w:rFonts w:ascii="Times New Roman" w:hAnsi="Times New Roman" w:cs="Times New Roman"/>
                <w:lang w:val="en-GB" w:eastAsia="fr-SN"/>
              </w:rPr>
              <w:t>Activity #2.</w:t>
            </w:r>
            <w:proofErr w:type="gramStart"/>
            <w:r w:rsidRPr="00913EB2">
              <w:rPr>
                <w:rFonts w:ascii="Times New Roman" w:hAnsi="Times New Roman" w:cs="Times New Roman"/>
                <w:lang w:val="en-GB" w:eastAsia="fr-SN"/>
              </w:rPr>
              <w:t>1</w:t>
            </w:r>
            <w:r w:rsidR="00687FF7" w:rsidRPr="00913EB2">
              <w:rPr>
                <w:rFonts w:ascii="Times New Roman" w:hAnsi="Times New Roman" w:cs="Times New Roman"/>
                <w:lang w:val="en-GB" w:eastAsia="fr-SN"/>
              </w:rPr>
              <w:t xml:space="preserve"> :</w:t>
            </w:r>
            <w:proofErr w:type="gramEnd"/>
            <w:r w:rsidR="00687FF7" w:rsidRPr="00913EB2">
              <w:rPr>
                <w:rFonts w:ascii="Times New Roman" w:hAnsi="Times New Roman" w:cs="Times New Roman"/>
                <w:lang w:val="en-GB" w:eastAsia="fr-SN"/>
              </w:rPr>
              <w:t xml:space="preserve"> </w:t>
            </w:r>
            <w:r w:rsidR="00176FB5" w:rsidRPr="00913EB2">
              <w:rPr>
                <w:rFonts w:ascii="Times New Roman" w:hAnsi="Times New Roman" w:cs="Times New Roman"/>
                <w:lang w:val="en-GB" w:eastAsia="fr-SN"/>
              </w:rPr>
              <w:t>Development of AFI Regional Surveillance Strategy</w:t>
            </w:r>
          </w:p>
        </w:tc>
        <w:tc>
          <w:tcPr>
            <w:tcW w:w="475" w:type="pct"/>
            <w:noWrap/>
            <w:vAlign w:val="center"/>
          </w:tcPr>
          <w:p w14:paraId="5007CA3C" w14:textId="77777777" w:rsidR="0044672D" w:rsidRPr="00555A09" w:rsidRDefault="0044672D" w:rsidP="00A74031">
            <w:pPr>
              <w:widowControl/>
              <w:autoSpaceDE/>
              <w:autoSpaceDN/>
              <w:adjustRightInd/>
              <w:rPr>
                <w:rFonts w:ascii="Times New Roman" w:hAnsi="Times New Roman" w:cs="Times New Roman"/>
                <w:sz w:val="22"/>
                <w:szCs w:val="22"/>
                <w:lang w:val="en-GB" w:eastAsia="fr-SN"/>
              </w:rPr>
            </w:pPr>
          </w:p>
        </w:tc>
        <w:tc>
          <w:tcPr>
            <w:tcW w:w="299" w:type="pct"/>
            <w:noWrap/>
            <w:vAlign w:val="center"/>
          </w:tcPr>
          <w:p w14:paraId="55E6446D" w14:textId="77777777" w:rsidR="0044672D" w:rsidRPr="00555A09" w:rsidRDefault="0044672D" w:rsidP="00A74031">
            <w:pPr>
              <w:widowControl/>
              <w:autoSpaceDE/>
              <w:autoSpaceDN/>
              <w:adjustRightInd/>
              <w:rPr>
                <w:rFonts w:ascii="Times New Roman" w:hAnsi="Times New Roman" w:cs="Times New Roman"/>
                <w:sz w:val="22"/>
                <w:szCs w:val="22"/>
                <w:lang w:val="en-GB" w:eastAsia="fr-SN"/>
              </w:rPr>
            </w:pPr>
          </w:p>
        </w:tc>
        <w:tc>
          <w:tcPr>
            <w:tcW w:w="485" w:type="pct"/>
            <w:noWrap/>
            <w:vAlign w:val="center"/>
          </w:tcPr>
          <w:p w14:paraId="7DDBE143" w14:textId="77777777" w:rsidR="0044672D" w:rsidRPr="00555A09" w:rsidRDefault="0044672D" w:rsidP="00A74031">
            <w:pPr>
              <w:widowControl/>
              <w:autoSpaceDE/>
              <w:autoSpaceDN/>
              <w:adjustRightInd/>
              <w:rPr>
                <w:rFonts w:ascii="Times New Roman" w:hAnsi="Times New Roman" w:cs="Times New Roman"/>
                <w:sz w:val="22"/>
                <w:szCs w:val="22"/>
                <w:lang w:val="en-GB" w:eastAsia="fr-SN"/>
              </w:rPr>
            </w:pPr>
          </w:p>
        </w:tc>
      </w:tr>
      <w:tr w:rsidR="004C4483" w:rsidRPr="00555A09" w14:paraId="6F416699" w14:textId="77777777" w:rsidTr="00E84D45">
        <w:trPr>
          <w:trHeight w:val="530"/>
        </w:trPr>
        <w:tc>
          <w:tcPr>
            <w:tcW w:w="3740" w:type="pct"/>
            <w:noWrap/>
            <w:vAlign w:val="center"/>
            <w:hideMark/>
          </w:tcPr>
          <w:p w14:paraId="3E38E498" w14:textId="5F97D8C1" w:rsidR="0044672D" w:rsidRPr="00913EB2" w:rsidRDefault="0044672D" w:rsidP="00A74031">
            <w:pPr>
              <w:widowControl/>
              <w:autoSpaceDE/>
              <w:autoSpaceDN/>
              <w:adjustRightInd/>
              <w:ind w:firstLineChars="200" w:firstLine="402"/>
              <w:rPr>
                <w:rFonts w:ascii="Times New Roman" w:hAnsi="Times New Roman" w:cs="Times New Roman"/>
                <w:b/>
                <w:bCs/>
                <w:lang w:val="en-GB" w:eastAsia="fr-SN"/>
              </w:rPr>
            </w:pPr>
            <w:r w:rsidRPr="00913EB2">
              <w:rPr>
                <w:rFonts w:ascii="Times New Roman" w:hAnsi="Times New Roman" w:cs="Times New Roman"/>
                <w:b/>
                <w:bCs/>
                <w:lang w:val="en-GB" w:eastAsia="fr-SN"/>
              </w:rPr>
              <w:t xml:space="preserve">Deliverable </w:t>
            </w:r>
            <w:r w:rsidR="004C4483" w:rsidRPr="00913EB2">
              <w:rPr>
                <w:rFonts w:ascii="Times New Roman" w:hAnsi="Times New Roman" w:cs="Times New Roman"/>
                <w:b/>
                <w:bCs/>
                <w:lang w:val="en-GB" w:eastAsia="fr-SN"/>
              </w:rPr>
              <w:t>3:</w:t>
            </w:r>
            <w:r w:rsidR="00176FB5" w:rsidRPr="00913EB2">
              <w:rPr>
                <w:rFonts w:ascii="Times New Roman" w:hAnsi="Times New Roman" w:cs="Times New Roman"/>
                <w:b/>
                <w:bCs/>
                <w:lang w:val="en-GB" w:eastAsia="fr-SN"/>
              </w:rPr>
              <w:t xml:space="preserve"> Development of </w:t>
            </w:r>
            <w:r w:rsidR="00176FB5" w:rsidRPr="00913EB2">
              <w:rPr>
                <w:rFonts w:ascii="Times New Roman" w:hAnsi="Times New Roman" w:cs="Times New Roman"/>
                <w:b/>
                <w:bCs/>
              </w:rPr>
              <w:t>Documents and tools for surveillance data sharin</w:t>
            </w:r>
            <w:r w:rsidR="00693C0B">
              <w:rPr>
                <w:rFonts w:ascii="Times New Roman" w:hAnsi="Times New Roman" w:cs="Times New Roman"/>
                <w:b/>
                <w:bCs/>
              </w:rPr>
              <w:t>g</w:t>
            </w:r>
          </w:p>
        </w:tc>
        <w:tc>
          <w:tcPr>
            <w:tcW w:w="475" w:type="pct"/>
            <w:noWrap/>
            <w:vAlign w:val="center"/>
          </w:tcPr>
          <w:p w14:paraId="27A6707D" w14:textId="77777777" w:rsidR="0044672D" w:rsidRPr="00555A09" w:rsidRDefault="0044672D" w:rsidP="00A74031">
            <w:pPr>
              <w:widowControl/>
              <w:autoSpaceDE/>
              <w:autoSpaceDN/>
              <w:adjustRightInd/>
              <w:ind w:firstLineChars="200" w:firstLine="440"/>
              <w:rPr>
                <w:rFonts w:ascii="Times New Roman" w:hAnsi="Times New Roman" w:cs="Times New Roman"/>
                <w:sz w:val="22"/>
                <w:szCs w:val="22"/>
                <w:lang w:val="en-GB" w:eastAsia="fr-SN"/>
              </w:rPr>
            </w:pPr>
          </w:p>
        </w:tc>
        <w:tc>
          <w:tcPr>
            <w:tcW w:w="299" w:type="pct"/>
            <w:noWrap/>
            <w:vAlign w:val="center"/>
          </w:tcPr>
          <w:p w14:paraId="37363A03" w14:textId="77777777" w:rsidR="0044672D" w:rsidRPr="00555A09" w:rsidRDefault="0044672D" w:rsidP="00A74031">
            <w:pPr>
              <w:widowControl/>
              <w:autoSpaceDE/>
              <w:autoSpaceDN/>
              <w:adjustRightInd/>
              <w:rPr>
                <w:rFonts w:ascii="Times New Roman" w:hAnsi="Times New Roman" w:cs="Times New Roman"/>
                <w:sz w:val="22"/>
                <w:szCs w:val="22"/>
                <w:lang w:val="en-GB" w:eastAsia="fr-SN"/>
              </w:rPr>
            </w:pPr>
          </w:p>
        </w:tc>
        <w:tc>
          <w:tcPr>
            <w:tcW w:w="485" w:type="pct"/>
            <w:noWrap/>
            <w:vAlign w:val="center"/>
          </w:tcPr>
          <w:p w14:paraId="365C4D52" w14:textId="77777777" w:rsidR="0044672D" w:rsidRPr="00555A09" w:rsidRDefault="0044672D" w:rsidP="00A74031">
            <w:pPr>
              <w:widowControl/>
              <w:autoSpaceDE/>
              <w:autoSpaceDN/>
              <w:adjustRightInd/>
              <w:rPr>
                <w:rFonts w:ascii="Times New Roman" w:hAnsi="Times New Roman" w:cs="Times New Roman"/>
                <w:sz w:val="22"/>
                <w:szCs w:val="22"/>
                <w:lang w:val="en-GB" w:eastAsia="fr-SN"/>
              </w:rPr>
            </w:pPr>
          </w:p>
        </w:tc>
      </w:tr>
      <w:tr w:rsidR="004C4483" w:rsidRPr="00555A09" w14:paraId="0B93BCD6" w14:textId="77777777" w:rsidTr="00E84D45">
        <w:trPr>
          <w:trHeight w:val="530"/>
        </w:trPr>
        <w:tc>
          <w:tcPr>
            <w:tcW w:w="3740" w:type="pct"/>
            <w:noWrap/>
            <w:vAlign w:val="center"/>
            <w:hideMark/>
          </w:tcPr>
          <w:p w14:paraId="3B09DD5D" w14:textId="2B120EAA" w:rsidR="0044672D" w:rsidRPr="00913EB2" w:rsidRDefault="0044672D" w:rsidP="00A74031">
            <w:pPr>
              <w:widowControl/>
              <w:autoSpaceDE/>
              <w:autoSpaceDN/>
              <w:adjustRightInd/>
              <w:ind w:firstLineChars="300" w:firstLine="600"/>
              <w:rPr>
                <w:rFonts w:ascii="Times New Roman" w:hAnsi="Times New Roman" w:cs="Times New Roman"/>
                <w:lang w:val="en-GB" w:eastAsia="fr-SN"/>
              </w:rPr>
            </w:pPr>
            <w:r w:rsidRPr="00913EB2">
              <w:rPr>
                <w:rFonts w:ascii="Times New Roman" w:hAnsi="Times New Roman" w:cs="Times New Roman"/>
                <w:lang w:val="en-GB" w:eastAsia="fr-SN"/>
              </w:rPr>
              <w:t>Activity #</w:t>
            </w:r>
            <w:r w:rsidR="00003D80" w:rsidRPr="00913EB2">
              <w:rPr>
                <w:rFonts w:ascii="Times New Roman" w:hAnsi="Times New Roman" w:cs="Times New Roman"/>
                <w:lang w:val="en-GB" w:eastAsia="fr-SN"/>
              </w:rPr>
              <w:t>3</w:t>
            </w:r>
            <w:r w:rsidRPr="00913EB2">
              <w:rPr>
                <w:rFonts w:ascii="Times New Roman" w:hAnsi="Times New Roman" w:cs="Times New Roman"/>
                <w:lang w:val="en-GB" w:eastAsia="fr-SN"/>
              </w:rPr>
              <w:t>.1</w:t>
            </w:r>
            <w:r w:rsidR="00003D80" w:rsidRPr="00913EB2">
              <w:rPr>
                <w:rFonts w:ascii="Times New Roman" w:hAnsi="Times New Roman" w:cs="Times New Roman"/>
                <w:lang w:val="en-GB" w:eastAsia="fr-SN"/>
              </w:rPr>
              <w:t xml:space="preserve">: </w:t>
            </w:r>
            <w:r w:rsidR="00003D80" w:rsidRPr="00913EB2">
              <w:rPr>
                <w:rFonts w:ascii="Times New Roman" w:hAnsi="Times New Roman" w:cs="Times New Roman"/>
              </w:rPr>
              <w:t>Surveillance data sharing Framework development</w:t>
            </w:r>
          </w:p>
        </w:tc>
        <w:tc>
          <w:tcPr>
            <w:tcW w:w="475" w:type="pct"/>
            <w:noWrap/>
            <w:vAlign w:val="center"/>
          </w:tcPr>
          <w:p w14:paraId="047E1447" w14:textId="77777777" w:rsidR="0044672D" w:rsidRPr="00555A09" w:rsidRDefault="0044672D" w:rsidP="00A74031">
            <w:pPr>
              <w:widowControl/>
              <w:autoSpaceDE/>
              <w:autoSpaceDN/>
              <w:adjustRightInd/>
              <w:rPr>
                <w:rFonts w:ascii="Times New Roman" w:hAnsi="Times New Roman" w:cs="Times New Roman"/>
                <w:b/>
                <w:bCs/>
                <w:sz w:val="22"/>
                <w:szCs w:val="22"/>
                <w:lang w:val="en-GB" w:eastAsia="fr-SN"/>
              </w:rPr>
            </w:pPr>
          </w:p>
        </w:tc>
        <w:tc>
          <w:tcPr>
            <w:tcW w:w="299" w:type="pct"/>
            <w:noWrap/>
            <w:vAlign w:val="center"/>
          </w:tcPr>
          <w:p w14:paraId="73DC92F3" w14:textId="77777777" w:rsidR="0044672D" w:rsidRPr="00555A09" w:rsidRDefault="0044672D" w:rsidP="00A74031">
            <w:pPr>
              <w:widowControl/>
              <w:autoSpaceDE/>
              <w:autoSpaceDN/>
              <w:adjustRightInd/>
              <w:rPr>
                <w:rFonts w:ascii="Times New Roman" w:hAnsi="Times New Roman" w:cs="Times New Roman"/>
                <w:b/>
                <w:bCs/>
                <w:sz w:val="22"/>
                <w:szCs w:val="22"/>
                <w:lang w:val="en-GB" w:eastAsia="fr-SN"/>
              </w:rPr>
            </w:pPr>
          </w:p>
        </w:tc>
        <w:tc>
          <w:tcPr>
            <w:tcW w:w="485" w:type="pct"/>
            <w:noWrap/>
            <w:vAlign w:val="center"/>
          </w:tcPr>
          <w:p w14:paraId="6FFE6617" w14:textId="77777777" w:rsidR="0044672D" w:rsidRPr="00555A09" w:rsidRDefault="0044672D" w:rsidP="00A74031">
            <w:pPr>
              <w:widowControl/>
              <w:autoSpaceDE/>
              <w:autoSpaceDN/>
              <w:adjustRightInd/>
              <w:rPr>
                <w:rFonts w:ascii="Times New Roman" w:hAnsi="Times New Roman" w:cs="Times New Roman"/>
                <w:b/>
                <w:bCs/>
                <w:sz w:val="22"/>
                <w:szCs w:val="22"/>
                <w:lang w:val="en-GB" w:eastAsia="fr-SN"/>
              </w:rPr>
            </w:pPr>
          </w:p>
        </w:tc>
      </w:tr>
      <w:tr w:rsidR="004C4483" w:rsidRPr="00555A09" w14:paraId="4052A353" w14:textId="77777777" w:rsidTr="00E84D45">
        <w:trPr>
          <w:trHeight w:val="530"/>
        </w:trPr>
        <w:tc>
          <w:tcPr>
            <w:tcW w:w="3740" w:type="pct"/>
            <w:noWrap/>
            <w:vAlign w:val="center"/>
            <w:hideMark/>
          </w:tcPr>
          <w:p w14:paraId="3DC0175D" w14:textId="31FCAAC1" w:rsidR="0044672D" w:rsidRPr="00913EB2" w:rsidRDefault="0044672D" w:rsidP="00A74031">
            <w:pPr>
              <w:widowControl/>
              <w:autoSpaceDE/>
              <w:autoSpaceDN/>
              <w:adjustRightInd/>
              <w:ind w:firstLineChars="300" w:firstLine="600"/>
              <w:rPr>
                <w:rFonts w:ascii="Times New Roman" w:hAnsi="Times New Roman" w:cs="Times New Roman"/>
                <w:lang w:val="en-GB" w:eastAsia="fr-SN"/>
              </w:rPr>
            </w:pPr>
            <w:r w:rsidRPr="00913EB2">
              <w:rPr>
                <w:rFonts w:ascii="Times New Roman" w:hAnsi="Times New Roman" w:cs="Times New Roman"/>
                <w:lang w:val="en-GB" w:eastAsia="fr-SN"/>
              </w:rPr>
              <w:t>Activity #</w:t>
            </w:r>
            <w:r w:rsidR="00003D80" w:rsidRPr="00913EB2">
              <w:rPr>
                <w:rFonts w:ascii="Times New Roman" w:hAnsi="Times New Roman" w:cs="Times New Roman"/>
                <w:lang w:val="en-GB" w:eastAsia="fr-SN"/>
              </w:rPr>
              <w:t>3</w:t>
            </w:r>
            <w:r w:rsidRPr="00913EB2">
              <w:rPr>
                <w:rFonts w:ascii="Times New Roman" w:hAnsi="Times New Roman" w:cs="Times New Roman"/>
                <w:lang w:val="en-GB" w:eastAsia="fr-SN"/>
              </w:rPr>
              <w:t>.</w:t>
            </w:r>
            <w:proofErr w:type="gramStart"/>
            <w:r w:rsidRPr="00913EB2">
              <w:rPr>
                <w:rFonts w:ascii="Times New Roman" w:hAnsi="Times New Roman" w:cs="Times New Roman"/>
                <w:lang w:val="en-GB" w:eastAsia="fr-SN"/>
              </w:rPr>
              <w:t>2</w:t>
            </w:r>
            <w:r w:rsidR="00003D80" w:rsidRPr="00913EB2">
              <w:rPr>
                <w:rFonts w:ascii="Times New Roman" w:hAnsi="Times New Roman" w:cs="Times New Roman"/>
                <w:lang w:val="en-GB" w:eastAsia="fr-SN"/>
              </w:rPr>
              <w:t xml:space="preserve"> :</w:t>
            </w:r>
            <w:proofErr w:type="gramEnd"/>
            <w:r w:rsidR="00003D80" w:rsidRPr="00913EB2">
              <w:rPr>
                <w:rFonts w:ascii="Times New Roman" w:hAnsi="Times New Roman" w:cs="Times New Roman"/>
                <w:lang w:val="en-GB" w:eastAsia="fr-SN"/>
              </w:rPr>
              <w:t xml:space="preserve"> </w:t>
            </w:r>
            <w:r w:rsidR="00003D80" w:rsidRPr="00913EB2">
              <w:rPr>
                <w:rFonts w:ascii="Times New Roman" w:hAnsi="Times New Roman" w:cs="Times New Roman"/>
                <w:lang w:val="en-GB"/>
              </w:rPr>
              <w:t>Surveillance data sharing guidelines development</w:t>
            </w:r>
          </w:p>
        </w:tc>
        <w:tc>
          <w:tcPr>
            <w:tcW w:w="475" w:type="pct"/>
            <w:noWrap/>
            <w:vAlign w:val="center"/>
          </w:tcPr>
          <w:p w14:paraId="0D4D186A" w14:textId="77777777" w:rsidR="0044672D" w:rsidRPr="00555A09" w:rsidRDefault="0044672D" w:rsidP="00A74031">
            <w:pPr>
              <w:widowControl/>
              <w:autoSpaceDE/>
              <w:autoSpaceDN/>
              <w:adjustRightInd/>
              <w:rPr>
                <w:rFonts w:ascii="Times New Roman" w:hAnsi="Times New Roman" w:cs="Times New Roman"/>
                <w:sz w:val="22"/>
                <w:szCs w:val="22"/>
                <w:lang w:val="en-GB" w:eastAsia="fr-SN"/>
              </w:rPr>
            </w:pPr>
          </w:p>
        </w:tc>
        <w:tc>
          <w:tcPr>
            <w:tcW w:w="299" w:type="pct"/>
            <w:noWrap/>
            <w:vAlign w:val="center"/>
          </w:tcPr>
          <w:p w14:paraId="61AE54E0" w14:textId="77777777" w:rsidR="0044672D" w:rsidRPr="00555A09" w:rsidRDefault="0044672D" w:rsidP="00A74031">
            <w:pPr>
              <w:widowControl/>
              <w:autoSpaceDE/>
              <w:autoSpaceDN/>
              <w:adjustRightInd/>
              <w:rPr>
                <w:rFonts w:ascii="Times New Roman" w:hAnsi="Times New Roman" w:cs="Times New Roman"/>
                <w:sz w:val="22"/>
                <w:szCs w:val="22"/>
                <w:lang w:val="en-GB" w:eastAsia="fr-SN"/>
              </w:rPr>
            </w:pPr>
          </w:p>
        </w:tc>
        <w:tc>
          <w:tcPr>
            <w:tcW w:w="485" w:type="pct"/>
            <w:noWrap/>
            <w:vAlign w:val="center"/>
          </w:tcPr>
          <w:p w14:paraId="77FB0251" w14:textId="77777777" w:rsidR="0044672D" w:rsidRPr="00555A09" w:rsidRDefault="0044672D" w:rsidP="00A74031">
            <w:pPr>
              <w:widowControl/>
              <w:autoSpaceDE/>
              <w:autoSpaceDN/>
              <w:adjustRightInd/>
              <w:rPr>
                <w:rFonts w:ascii="Times New Roman" w:hAnsi="Times New Roman" w:cs="Times New Roman"/>
                <w:sz w:val="22"/>
                <w:szCs w:val="22"/>
                <w:lang w:val="en-GB" w:eastAsia="fr-SN"/>
              </w:rPr>
            </w:pPr>
          </w:p>
        </w:tc>
      </w:tr>
      <w:tr w:rsidR="004C4483" w:rsidRPr="00555A09" w14:paraId="5384D239" w14:textId="77777777" w:rsidTr="00E84D45">
        <w:trPr>
          <w:trHeight w:val="530"/>
        </w:trPr>
        <w:tc>
          <w:tcPr>
            <w:tcW w:w="3740" w:type="pct"/>
            <w:noWrap/>
            <w:vAlign w:val="center"/>
            <w:hideMark/>
          </w:tcPr>
          <w:p w14:paraId="42BA5D59" w14:textId="02125C56" w:rsidR="0044672D" w:rsidRPr="00913EB2" w:rsidRDefault="0044672D" w:rsidP="00A74031">
            <w:pPr>
              <w:widowControl/>
              <w:autoSpaceDE/>
              <w:autoSpaceDN/>
              <w:adjustRightInd/>
              <w:ind w:firstLineChars="300" w:firstLine="600"/>
              <w:rPr>
                <w:rFonts w:ascii="Times New Roman" w:hAnsi="Times New Roman" w:cs="Times New Roman"/>
                <w:lang w:val="en-GB" w:eastAsia="fr-SN"/>
              </w:rPr>
            </w:pPr>
            <w:r w:rsidRPr="00913EB2">
              <w:rPr>
                <w:rFonts w:ascii="Times New Roman" w:hAnsi="Times New Roman" w:cs="Times New Roman"/>
                <w:lang w:val="en-GB"/>
              </w:rPr>
              <w:t>Activity #</w:t>
            </w:r>
            <w:r w:rsidR="00003D80" w:rsidRPr="00913EB2">
              <w:rPr>
                <w:rFonts w:ascii="Times New Roman" w:hAnsi="Times New Roman" w:cs="Times New Roman"/>
                <w:lang w:val="en-GB"/>
              </w:rPr>
              <w:t>3</w:t>
            </w:r>
            <w:r w:rsidRPr="00913EB2">
              <w:rPr>
                <w:rFonts w:ascii="Times New Roman" w:hAnsi="Times New Roman" w:cs="Times New Roman"/>
                <w:lang w:val="en-GB"/>
              </w:rPr>
              <w:t>.</w:t>
            </w:r>
            <w:proofErr w:type="gramStart"/>
            <w:r w:rsidR="00003D80" w:rsidRPr="00913EB2">
              <w:rPr>
                <w:rFonts w:ascii="Times New Roman" w:hAnsi="Times New Roman" w:cs="Times New Roman"/>
                <w:lang w:val="en-GB"/>
              </w:rPr>
              <w:t>3 :</w:t>
            </w:r>
            <w:proofErr w:type="gramEnd"/>
            <w:r w:rsidR="00003D80" w:rsidRPr="00913EB2">
              <w:rPr>
                <w:rFonts w:ascii="Times New Roman" w:hAnsi="Times New Roman" w:cs="Times New Roman"/>
                <w:lang w:val="en-GB"/>
              </w:rPr>
              <w:t xml:space="preserve"> </w:t>
            </w:r>
            <w:r w:rsidR="00913EB2" w:rsidRPr="00913EB2">
              <w:rPr>
                <w:rFonts w:ascii="Times New Roman" w:hAnsi="Times New Roman" w:cs="Times New Roman"/>
                <w:lang w:val="en-GB"/>
              </w:rPr>
              <w:t>Workshop for the validation of documents and tools</w:t>
            </w:r>
          </w:p>
        </w:tc>
        <w:tc>
          <w:tcPr>
            <w:tcW w:w="475" w:type="pct"/>
            <w:noWrap/>
            <w:vAlign w:val="center"/>
          </w:tcPr>
          <w:p w14:paraId="029BF521" w14:textId="17A52947" w:rsidR="0044672D" w:rsidRPr="00555A09" w:rsidRDefault="00E84D45" w:rsidP="00A74031">
            <w:pPr>
              <w:widowControl/>
              <w:autoSpaceDE/>
              <w:autoSpaceDN/>
              <w:adjustRightInd/>
              <w:rPr>
                <w:rFonts w:ascii="Times New Roman" w:hAnsi="Times New Roman" w:cs="Times New Roman"/>
                <w:sz w:val="22"/>
                <w:szCs w:val="22"/>
                <w:lang w:val="en-GB" w:eastAsia="fr-SN"/>
              </w:rPr>
            </w:pPr>
            <w:r>
              <w:rPr>
                <w:rFonts w:ascii="Times New Roman" w:hAnsi="Times New Roman" w:cs="Times New Roman"/>
                <w:sz w:val="22"/>
                <w:szCs w:val="22"/>
                <w:lang w:val="en-GB" w:eastAsia="fr-SN"/>
              </w:rPr>
              <w:t>47,666</w:t>
            </w:r>
          </w:p>
        </w:tc>
        <w:tc>
          <w:tcPr>
            <w:tcW w:w="299" w:type="pct"/>
            <w:noWrap/>
            <w:vAlign w:val="center"/>
          </w:tcPr>
          <w:p w14:paraId="3417A5A4" w14:textId="4D5E359C" w:rsidR="0044672D" w:rsidRPr="00555A09" w:rsidRDefault="00E84D45" w:rsidP="00E84D45">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c>
          <w:tcPr>
            <w:tcW w:w="485" w:type="pct"/>
            <w:noWrap/>
            <w:vAlign w:val="center"/>
          </w:tcPr>
          <w:p w14:paraId="0A3A5655" w14:textId="00EC6F0D" w:rsidR="0044672D" w:rsidRPr="00555A09" w:rsidRDefault="00E84D45" w:rsidP="00A74031">
            <w:pPr>
              <w:widowControl/>
              <w:autoSpaceDE/>
              <w:autoSpaceDN/>
              <w:adjustRightInd/>
              <w:rPr>
                <w:rFonts w:ascii="Times New Roman" w:hAnsi="Times New Roman" w:cs="Times New Roman"/>
                <w:sz w:val="22"/>
                <w:szCs w:val="22"/>
                <w:lang w:val="en-GB" w:eastAsia="fr-SN"/>
              </w:rPr>
            </w:pPr>
            <w:r>
              <w:rPr>
                <w:rFonts w:ascii="Times New Roman" w:hAnsi="Times New Roman" w:cs="Times New Roman"/>
                <w:sz w:val="22"/>
                <w:szCs w:val="22"/>
                <w:lang w:val="en-GB" w:eastAsia="fr-SN"/>
              </w:rPr>
              <w:t>47,666</w:t>
            </w:r>
          </w:p>
        </w:tc>
      </w:tr>
      <w:tr w:rsidR="00913EB2" w:rsidRPr="00555A09" w14:paraId="2A8731C2" w14:textId="77777777" w:rsidTr="00E84D45">
        <w:trPr>
          <w:trHeight w:val="530"/>
        </w:trPr>
        <w:tc>
          <w:tcPr>
            <w:tcW w:w="3740" w:type="pct"/>
            <w:noWrap/>
            <w:vAlign w:val="center"/>
          </w:tcPr>
          <w:p w14:paraId="15C51B34" w14:textId="7EB49E8E" w:rsidR="00913EB2" w:rsidRPr="00913EB2" w:rsidRDefault="00913EB2" w:rsidP="00A74031">
            <w:pPr>
              <w:widowControl/>
              <w:autoSpaceDE/>
              <w:autoSpaceDN/>
              <w:adjustRightInd/>
              <w:ind w:firstLineChars="300" w:firstLine="602"/>
              <w:rPr>
                <w:rFonts w:ascii="Times New Roman" w:hAnsi="Times New Roman" w:cs="Times New Roman"/>
                <w:lang w:val="en-GB"/>
              </w:rPr>
            </w:pPr>
            <w:r w:rsidRPr="00913EB2">
              <w:rPr>
                <w:rFonts w:ascii="Times New Roman" w:hAnsi="Times New Roman" w:cs="Times New Roman"/>
                <w:b/>
                <w:bCs/>
                <w:lang w:val="en-GB" w:eastAsia="fr-SN"/>
              </w:rPr>
              <w:t xml:space="preserve">Deliverable </w:t>
            </w:r>
            <w:proofErr w:type="gramStart"/>
            <w:r w:rsidR="00381A9F">
              <w:rPr>
                <w:rFonts w:ascii="Times New Roman" w:hAnsi="Times New Roman" w:cs="Times New Roman"/>
                <w:b/>
                <w:bCs/>
                <w:lang w:val="en-GB" w:eastAsia="fr-SN"/>
              </w:rPr>
              <w:t>4</w:t>
            </w:r>
            <w:r w:rsidRPr="00913EB2">
              <w:rPr>
                <w:rFonts w:ascii="Times New Roman" w:hAnsi="Times New Roman" w:cs="Times New Roman"/>
                <w:b/>
                <w:bCs/>
                <w:lang w:val="en-GB" w:eastAsia="fr-SN"/>
              </w:rPr>
              <w:t xml:space="preserve"> :</w:t>
            </w:r>
            <w:proofErr w:type="gramEnd"/>
            <w:r w:rsidRPr="00913EB2">
              <w:rPr>
                <w:rFonts w:ascii="Times New Roman" w:hAnsi="Times New Roman" w:cs="Times New Roman"/>
                <w:b/>
                <w:bCs/>
                <w:lang w:val="en-GB" w:eastAsia="fr-SN"/>
              </w:rPr>
              <w:t xml:space="preserve"> </w:t>
            </w:r>
            <w:r w:rsidRPr="00913EB2">
              <w:rPr>
                <w:rFonts w:ascii="Times New Roman" w:hAnsi="Times New Roman" w:cs="Times New Roman"/>
                <w:b/>
                <w:bCs/>
                <w:lang w:val="fr-SN"/>
              </w:rPr>
              <w:t xml:space="preserve">Surveillance </w:t>
            </w:r>
            <w:r w:rsidR="00381A9F">
              <w:rPr>
                <w:rFonts w:ascii="Times New Roman" w:hAnsi="Times New Roman" w:cs="Times New Roman"/>
                <w:b/>
                <w:bCs/>
                <w:lang w:val="fr-SN"/>
              </w:rPr>
              <w:t>Workshop</w:t>
            </w:r>
          </w:p>
        </w:tc>
        <w:tc>
          <w:tcPr>
            <w:tcW w:w="475" w:type="pct"/>
            <w:noWrap/>
            <w:vAlign w:val="center"/>
          </w:tcPr>
          <w:p w14:paraId="45B1663E" w14:textId="77777777" w:rsidR="00913EB2" w:rsidRPr="00555A09" w:rsidRDefault="00913EB2" w:rsidP="00A74031">
            <w:pPr>
              <w:widowControl/>
              <w:autoSpaceDE/>
              <w:autoSpaceDN/>
              <w:adjustRightInd/>
              <w:rPr>
                <w:rFonts w:ascii="Times New Roman" w:hAnsi="Times New Roman" w:cs="Times New Roman"/>
                <w:sz w:val="22"/>
                <w:szCs w:val="22"/>
                <w:lang w:val="en-GB" w:eastAsia="fr-SN"/>
              </w:rPr>
            </w:pPr>
          </w:p>
        </w:tc>
        <w:tc>
          <w:tcPr>
            <w:tcW w:w="299" w:type="pct"/>
            <w:noWrap/>
            <w:vAlign w:val="center"/>
          </w:tcPr>
          <w:p w14:paraId="41AC35E2" w14:textId="77777777" w:rsidR="00913EB2" w:rsidRPr="00555A09" w:rsidRDefault="00913EB2" w:rsidP="00A74031">
            <w:pPr>
              <w:widowControl/>
              <w:autoSpaceDE/>
              <w:autoSpaceDN/>
              <w:adjustRightInd/>
              <w:rPr>
                <w:rFonts w:ascii="Times New Roman" w:hAnsi="Times New Roman" w:cs="Times New Roman"/>
                <w:sz w:val="22"/>
                <w:szCs w:val="22"/>
                <w:lang w:val="en-GB" w:eastAsia="fr-SN"/>
              </w:rPr>
            </w:pPr>
          </w:p>
        </w:tc>
        <w:tc>
          <w:tcPr>
            <w:tcW w:w="485" w:type="pct"/>
            <w:noWrap/>
            <w:vAlign w:val="center"/>
          </w:tcPr>
          <w:p w14:paraId="069C0562" w14:textId="77777777" w:rsidR="00913EB2" w:rsidRPr="00555A09" w:rsidRDefault="00913EB2" w:rsidP="00A74031">
            <w:pPr>
              <w:widowControl/>
              <w:autoSpaceDE/>
              <w:autoSpaceDN/>
              <w:adjustRightInd/>
              <w:rPr>
                <w:rFonts w:ascii="Times New Roman" w:hAnsi="Times New Roman" w:cs="Times New Roman"/>
                <w:sz w:val="22"/>
                <w:szCs w:val="22"/>
                <w:lang w:val="en-GB" w:eastAsia="fr-SN"/>
              </w:rPr>
            </w:pPr>
          </w:p>
        </w:tc>
      </w:tr>
      <w:tr w:rsidR="00381A9F" w:rsidRPr="00555A09" w14:paraId="64B7018E" w14:textId="77777777" w:rsidTr="00E84D45">
        <w:trPr>
          <w:trHeight w:val="530"/>
        </w:trPr>
        <w:tc>
          <w:tcPr>
            <w:tcW w:w="3740" w:type="pct"/>
            <w:noWrap/>
            <w:vAlign w:val="center"/>
          </w:tcPr>
          <w:p w14:paraId="6544EE48" w14:textId="685A2C80" w:rsidR="00381A9F" w:rsidRPr="00913EB2" w:rsidRDefault="00381A9F" w:rsidP="00A74031">
            <w:pPr>
              <w:widowControl/>
              <w:autoSpaceDE/>
              <w:autoSpaceDN/>
              <w:adjustRightInd/>
              <w:ind w:firstLineChars="300" w:firstLine="600"/>
              <w:rPr>
                <w:rFonts w:ascii="Times New Roman" w:hAnsi="Times New Roman" w:cs="Times New Roman"/>
                <w:b/>
                <w:bCs/>
                <w:lang w:val="en-GB" w:eastAsia="fr-SN"/>
              </w:rPr>
            </w:pPr>
            <w:r w:rsidRPr="00913EB2">
              <w:rPr>
                <w:rFonts w:ascii="Times New Roman" w:hAnsi="Times New Roman" w:cs="Times New Roman"/>
                <w:lang w:val="en-GB" w:eastAsia="fr-SN"/>
              </w:rPr>
              <w:t>Activity #</w:t>
            </w:r>
            <w:r>
              <w:rPr>
                <w:rFonts w:ascii="Times New Roman" w:hAnsi="Times New Roman" w:cs="Times New Roman"/>
                <w:lang w:val="en-GB" w:eastAsia="fr-SN"/>
              </w:rPr>
              <w:t>4</w:t>
            </w:r>
            <w:r w:rsidRPr="00913EB2">
              <w:rPr>
                <w:rFonts w:ascii="Times New Roman" w:hAnsi="Times New Roman" w:cs="Times New Roman"/>
                <w:lang w:val="en-GB" w:eastAsia="fr-SN"/>
              </w:rPr>
              <w:t xml:space="preserve">.1: </w:t>
            </w:r>
            <w:r w:rsidR="00B03CAE">
              <w:rPr>
                <w:rFonts w:ascii="Times New Roman" w:hAnsi="Times New Roman" w:cs="Times New Roman"/>
                <w:lang w:val="en-GB" w:eastAsia="fr-SN"/>
              </w:rPr>
              <w:t xml:space="preserve">contribution to </w:t>
            </w:r>
            <w:r w:rsidR="00693C0B">
              <w:rPr>
                <w:rFonts w:ascii="Times New Roman" w:hAnsi="Times New Roman" w:cs="Times New Roman"/>
              </w:rPr>
              <w:t xml:space="preserve">Surveillance workshop </w:t>
            </w:r>
          </w:p>
        </w:tc>
        <w:tc>
          <w:tcPr>
            <w:tcW w:w="475" w:type="pct"/>
            <w:noWrap/>
            <w:vAlign w:val="center"/>
          </w:tcPr>
          <w:p w14:paraId="20763174" w14:textId="77777777" w:rsidR="00381A9F" w:rsidRPr="00555A09" w:rsidRDefault="00381A9F" w:rsidP="00A74031">
            <w:pPr>
              <w:widowControl/>
              <w:autoSpaceDE/>
              <w:autoSpaceDN/>
              <w:adjustRightInd/>
              <w:rPr>
                <w:rFonts w:ascii="Times New Roman" w:hAnsi="Times New Roman" w:cs="Times New Roman"/>
                <w:sz w:val="22"/>
                <w:szCs w:val="22"/>
                <w:lang w:val="en-GB" w:eastAsia="fr-SN"/>
              </w:rPr>
            </w:pPr>
          </w:p>
        </w:tc>
        <w:tc>
          <w:tcPr>
            <w:tcW w:w="299" w:type="pct"/>
            <w:noWrap/>
            <w:vAlign w:val="center"/>
          </w:tcPr>
          <w:p w14:paraId="7153EBD4" w14:textId="77777777" w:rsidR="00381A9F" w:rsidRPr="00555A09" w:rsidRDefault="00381A9F" w:rsidP="00A74031">
            <w:pPr>
              <w:widowControl/>
              <w:autoSpaceDE/>
              <w:autoSpaceDN/>
              <w:adjustRightInd/>
              <w:rPr>
                <w:rFonts w:ascii="Times New Roman" w:hAnsi="Times New Roman" w:cs="Times New Roman"/>
                <w:sz w:val="22"/>
                <w:szCs w:val="22"/>
                <w:lang w:val="en-GB" w:eastAsia="fr-SN"/>
              </w:rPr>
            </w:pPr>
          </w:p>
        </w:tc>
        <w:tc>
          <w:tcPr>
            <w:tcW w:w="485" w:type="pct"/>
            <w:noWrap/>
            <w:vAlign w:val="center"/>
          </w:tcPr>
          <w:p w14:paraId="3B8B292A" w14:textId="77777777" w:rsidR="00381A9F" w:rsidRPr="00555A09" w:rsidRDefault="00381A9F" w:rsidP="00A74031">
            <w:pPr>
              <w:widowControl/>
              <w:autoSpaceDE/>
              <w:autoSpaceDN/>
              <w:adjustRightInd/>
              <w:rPr>
                <w:rFonts w:ascii="Times New Roman" w:hAnsi="Times New Roman" w:cs="Times New Roman"/>
                <w:sz w:val="22"/>
                <w:szCs w:val="22"/>
                <w:lang w:val="en-GB" w:eastAsia="fr-SN"/>
              </w:rPr>
            </w:pPr>
          </w:p>
        </w:tc>
      </w:tr>
      <w:tr w:rsidR="00E84D45" w:rsidRPr="00555A09" w14:paraId="78094F5D" w14:textId="77777777" w:rsidTr="00E84D45">
        <w:trPr>
          <w:trHeight w:val="530"/>
        </w:trPr>
        <w:tc>
          <w:tcPr>
            <w:tcW w:w="3740" w:type="pct"/>
            <w:noWrap/>
            <w:vAlign w:val="center"/>
            <w:hideMark/>
          </w:tcPr>
          <w:p w14:paraId="2981C387" w14:textId="77777777" w:rsidR="00E84D45" w:rsidRPr="00555A09" w:rsidRDefault="00E84D45" w:rsidP="00E84D45">
            <w:pPr>
              <w:widowControl/>
              <w:autoSpaceDE/>
              <w:autoSpaceDN/>
              <w:adjustRightInd/>
              <w:rPr>
                <w:rFonts w:ascii="Times New Roman" w:hAnsi="Times New Roman" w:cs="Times New Roman"/>
                <w:b/>
                <w:bCs/>
                <w:sz w:val="22"/>
                <w:szCs w:val="22"/>
                <w:lang w:val="en-GB" w:eastAsia="fr-SN"/>
              </w:rPr>
            </w:pPr>
            <w:r w:rsidRPr="00555A09">
              <w:rPr>
                <w:rFonts w:ascii="Times New Roman" w:hAnsi="Times New Roman" w:cs="Times New Roman"/>
                <w:b/>
                <w:bCs/>
                <w:sz w:val="22"/>
                <w:szCs w:val="22"/>
                <w:lang w:val="en-GB" w:eastAsia="fr-SN"/>
              </w:rPr>
              <w:t>Total</w:t>
            </w:r>
          </w:p>
        </w:tc>
        <w:tc>
          <w:tcPr>
            <w:tcW w:w="475" w:type="pct"/>
            <w:noWrap/>
            <w:vAlign w:val="center"/>
          </w:tcPr>
          <w:p w14:paraId="7236DE51" w14:textId="732CAED9" w:rsidR="00E84D45" w:rsidRPr="00555A09" w:rsidRDefault="00E84D45" w:rsidP="00E84D45">
            <w:pPr>
              <w:widowControl/>
              <w:autoSpaceDE/>
              <w:autoSpaceDN/>
              <w:adjustRightInd/>
              <w:rPr>
                <w:rFonts w:ascii="Times New Roman" w:hAnsi="Times New Roman" w:cs="Times New Roman"/>
                <w:sz w:val="22"/>
                <w:szCs w:val="22"/>
                <w:lang w:val="en-GB" w:eastAsia="fr-SN"/>
              </w:rPr>
            </w:pPr>
            <w:r>
              <w:rPr>
                <w:rFonts w:ascii="Times New Roman" w:hAnsi="Times New Roman" w:cs="Times New Roman"/>
                <w:sz w:val="22"/>
                <w:szCs w:val="22"/>
                <w:lang w:val="en-GB" w:eastAsia="fr-SN"/>
              </w:rPr>
              <w:t>47,666</w:t>
            </w:r>
          </w:p>
        </w:tc>
        <w:tc>
          <w:tcPr>
            <w:tcW w:w="299" w:type="pct"/>
            <w:noWrap/>
            <w:vAlign w:val="center"/>
          </w:tcPr>
          <w:p w14:paraId="3DFBC62F" w14:textId="143CBBC9" w:rsidR="00E84D45" w:rsidRPr="00555A09" w:rsidRDefault="00E84D45" w:rsidP="00E84D45">
            <w:pPr>
              <w:widowControl/>
              <w:autoSpaceDE/>
              <w:autoSpaceDN/>
              <w:adjustRightInd/>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c>
          <w:tcPr>
            <w:tcW w:w="485" w:type="pct"/>
            <w:noWrap/>
            <w:vAlign w:val="center"/>
          </w:tcPr>
          <w:p w14:paraId="7EEEBD2E" w14:textId="78FCD8B8" w:rsidR="00E84D45" w:rsidRPr="00555A09" w:rsidRDefault="00E84D45" w:rsidP="00E84D45">
            <w:pPr>
              <w:widowControl/>
              <w:autoSpaceDE/>
              <w:autoSpaceDN/>
              <w:adjustRightInd/>
              <w:rPr>
                <w:rFonts w:ascii="Times New Roman" w:hAnsi="Times New Roman" w:cs="Times New Roman"/>
                <w:sz w:val="22"/>
                <w:szCs w:val="22"/>
                <w:lang w:val="en-GB" w:eastAsia="fr-SN"/>
              </w:rPr>
            </w:pPr>
            <w:r>
              <w:rPr>
                <w:rFonts w:ascii="Times New Roman" w:hAnsi="Times New Roman" w:cs="Times New Roman"/>
                <w:sz w:val="22"/>
                <w:szCs w:val="22"/>
                <w:lang w:val="en-GB" w:eastAsia="fr-SN"/>
              </w:rPr>
              <w:t>47,666</w:t>
            </w:r>
          </w:p>
        </w:tc>
      </w:tr>
    </w:tbl>
    <w:p w14:paraId="11CEA48C" w14:textId="77777777" w:rsidR="00A41909" w:rsidRDefault="00A41909"/>
    <w:sectPr w:rsidR="00A41909" w:rsidSect="00D641B4">
      <w:headerReference w:type="default" r:id="rId7"/>
      <w:footerReference w:type="default" r:id="rId8"/>
      <w:pgSz w:w="11909" w:h="16834" w:code="9"/>
      <w:pgMar w:top="1440" w:right="1440" w:bottom="1354"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B1DA5" w14:textId="77777777" w:rsidR="00B57281" w:rsidRDefault="00B57281">
      <w:r>
        <w:separator/>
      </w:r>
    </w:p>
  </w:endnote>
  <w:endnote w:type="continuationSeparator" w:id="0">
    <w:p w14:paraId="6A833DB7" w14:textId="77777777" w:rsidR="00B57281" w:rsidRDefault="00B5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22F51" w14:textId="77777777" w:rsidR="006711AD" w:rsidRPr="00BB3DC9" w:rsidRDefault="006711AD" w:rsidP="006A3EBD">
    <w:pPr>
      <w:widowControl/>
      <w:jc w:val="center"/>
      <w:rPr>
        <w:rFonts w:ascii="Times New Roman" w:hAnsi="Times New Roman" w:cs="Times New Roman"/>
        <w:sz w:val="22"/>
        <w:szCs w:val="22"/>
      </w:rPr>
    </w:pPr>
    <w:r>
      <w:rPr>
        <w:rStyle w:val="Numrodepage"/>
        <w:rFonts w:ascii="Times New Roman" w:hAnsi="Times New Roman"/>
        <w:sz w:val="22"/>
        <w:szCs w:val="22"/>
      </w:rPr>
      <w:t>-</w:t>
    </w:r>
    <w:r w:rsidRPr="00BB3DC9">
      <w:rPr>
        <w:rStyle w:val="Numrodepage"/>
        <w:rFonts w:ascii="Times New Roman" w:hAnsi="Times New Roman"/>
        <w:sz w:val="22"/>
        <w:szCs w:val="22"/>
      </w:rPr>
      <w:fldChar w:fldCharType="begin"/>
    </w:r>
    <w:r w:rsidRPr="00BB3DC9">
      <w:rPr>
        <w:rStyle w:val="Numrodepage"/>
        <w:rFonts w:ascii="Times New Roman" w:hAnsi="Times New Roman"/>
        <w:sz w:val="22"/>
        <w:szCs w:val="22"/>
      </w:rPr>
      <w:instrText xml:space="preserve"> PAGE </w:instrText>
    </w:r>
    <w:r w:rsidRPr="00BB3DC9">
      <w:rPr>
        <w:rStyle w:val="Numrodepage"/>
        <w:rFonts w:ascii="Times New Roman" w:hAnsi="Times New Roman"/>
        <w:sz w:val="22"/>
        <w:szCs w:val="22"/>
      </w:rPr>
      <w:fldChar w:fldCharType="separate"/>
    </w:r>
    <w:r>
      <w:rPr>
        <w:rStyle w:val="Numrodepage"/>
        <w:rFonts w:ascii="Times New Roman" w:hAnsi="Times New Roman"/>
        <w:noProof/>
        <w:sz w:val="22"/>
        <w:szCs w:val="22"/>
      </w:rPr>
      <w:t>69</w:t>
    </w:r>
    <w:r w:rsidRPr="00BB3DC9">
      <w:rPr>
        <w:rStyle w:val="Numrodepage"/>
        <w:rFonts w:ascii="Times New Roman" w:hAnsi="Times New Roman"/>
        <w:sz w:val="22"/>
        <w:szCs w:val="22"/>
      </w:rPr>
      <w:fldChar w:fldCharType="end"/>
    </w:r>
    <w:r>
      <w:rPr>
        <w:rStyle w:val="Numrodepage"/>
        <w:rFonts w:ascii="Times New Roman" w:hAnsi="Times New Roman"/>
        <w:sz w:val="22"/>
        <w:szCs w:val="22"/>
      </w:rPr>
      <w:t>-</w:t>
    </w:r>
  </w:p>
  <w:p w14:paraId="391E1C41" w14:textId="77777777" w:rsidR="006711AD" w:rsidRDefault="006711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44DA0" w14:textId="77777777" w:rsidR="00B57281" w:rsidRDefault="00B57281">
      <w:r>
        <w:separator/>
      </w:r>
    </w:p>
  </w:footnote>
  <w:footnote w:type="continuationSeparator" w:id="0">
    <w:p w14:paraId="27CFA8C1" w14:textId="77777777" w:rsidR="00B57281" w:rsidRDefault="00B57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44D9" w14:textId="77777777" w:rsidR="006711AD" w:rsidRPr="00DC0387" w:rsidRDefault="006711AD" w:rsidP="003514BF">
    <w:pPr>
      <w:pStyle w:val="En-tte"/>
      <w:tabs>
        <w:tab w:val="clear" w:pos="4320"/>
        <w:tab w:val="clear" w:pos="8640"/>
      </w:tabs>
      <w:jc w:val="right"/>
      <w:rPr>
        <w:rFonts w:ascii="Times New Roman" w:hAnsi="Times New Roman"/>
        <w:b/>
        <w:sz w:val="18"/>
        <w:szCs w:val="22"/>
        <w:lang w:val="en-US"/>
      </w:rPr>
    </w:pPr>
  </w:p>
  <w:p w14:paraId="3A96F42D" w14:textId="77777777" w:rsidR="006711AD" w:rsidRDefault="006711AD" w:rsidP="003514BF">
    <w:pPr>
      <w:pStyle w:val="En-tte"/>
      <w:tabs>
        <w:tab w:val="clear" w:pos="4320"/>
        <w:tab w:val="clear" w:pos="8640"/>
      </w:tabs>
      <w:jc w:val="right"/>
      <w:rPr>
        <w:rFonts w:ascii="Times New Roman" w:hAnsi="Times New Roman"/>
        <w:sz w:val="18"/>
        <w:szCs w:val="22"/>
        <w:lang w:val="en-US"/>
      </w:rPr>
    </w:pPr>
  </w:p>
  <w:p w14:paraId="4C2236CB" w14:textId="1557D8D0" w:rsidR="006711AD" w:rsidRPr="00D53B2E" w:rsidRDefault="006711AD" w:rsidP="00163AB7">
    <w:pPr>
      <w:pStyle w:val="En-tte"/>
      <w:jc w:val="right"/>
      <w:rPr>
        <w:rFonts w:ascii="Times New Roman" w:hAnsi="Times New Roman"/>
        <w:b/>
      </w:rPr>
    </w:pPr>
    <w:r w:rsidRPr="00D53B2E">
      <w:rPr>
        <w:rFonts w:ascii="Times New Roman" w:hAnsi="Times New Roman"/>
        <w:b/>
      </w:rPr>
      <w:t xml:space="preserve">AASPG Project </w:t>
    </w:r>
    <w:r w:rsidR="00A74031">
      <w:rPr>
        <w:rFonts w:ascii="Times New Roman" w:hAnsi="Times New Roman"/>
        <w:b/>
      </w:rPr>
      <w:t>Document</w:t>
    </w:r>
  </w:p>
  <w:p w14:paraId="579CD86B" w14:textId="77777777" w:rsidR="006711AD" w:rsidRPr="00A7317F" w:rsidRDefault="006711AD" w:rsidP="00A7317F">
    <w:pPr>
      <w:pStyle w:val="En-tte"/>
      <w:pBdr>
        <w:bottom w:val="single" w:sz="4" w:space="1" w:color="auto"/>
      </w:pBdr>
      <w:jc w:val="right"/>
      <w:rPr>
        <w:rFonts w:ascii="Times New Roman" w:hAnsi="Times New Roman"/>
        <w:sz w:val="14"/>
        <w:szCs w:val="22"/>
        <w:lang w:val="en-US"/>
      </w:rPr>
    </w:pPr>
  </w:p>
  <w:p w14:paraId="3727766F" w14:textId="77777777" w:rsidR="006711AD" w:rsidRPr="003514BF" w:rsidRDefault="006711AD" w:rsidP="00216DBF">
    <w:pPr>
      <w:pStyle w:val="En-tte"/>
      <w:jc w:val="center"/>
      <w:rPr>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4BCE"/>
    <w:multiLevelType w:val="multilevel"/>
    <w:tmpl w:val="A9AE1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90B41C8"/>
    <w:multiLevelType w:val="multilevel"/>
    <w:tmpl w:val="914A4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AF517AA"/>
    <w:multiLevelType w:val="multilevel"/>
    <w:tmpl w:val="36D01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34164E5"/>
    <w:multiLevelType w:val="multilevel"/>
    <w:tmpl w:val="DC00A1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56744D6"/>
    <w:multiLevelType w:val="hybridMultilevel"/>
    <w:tmpl w:val="31C6F5E4"/>
    <w:lvl w:ilvl="0" w:tplc="280C000F">
      <w:start w:val="1"/>
      <w:numFmt w:val="decimal"/>
      <w:lvlText w:val="%1."/>
      <w:lvlJc w:val="left"/>
      <w:pPr>
        <w:ind w:left="360" w:hanging="360"/>
      </w:p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5" w15:restartNumberingAfterBreak="0">
    <w:nsid w:val="65F53152"/>
    <w:multiLevelType w:val="multilevel"/>
    <w:tmpl w:val="A2484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7D2216C"/>
    <w:multiLevelType w:val="multilevel"/>
    <w:tmpl w:val="B6789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EB325DC"/>
    <w:multiLevelType w:val="multilevel"/>
    <w:tmpl w:val="5D7A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5B91B7C"/>
    <w:multiLevelType w:val="multilevel"/>
    <w:tmpl w:val="3D16C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BF07DD5"/>
    <w:multiLevelType w:val="multilevel"/>
    <w:tmpl w:val="59385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95665709">
    <w:abstractNumId w:val="4"/>
  </w:num>
  <w:num w:numId="2" w16cid:durableId="414135911">
    <w:abstractNumId w:val="5"/>
  </w:num>
  <w:num w:numId="3" w16cid:durableId="1196819469">
    <w:abstractNumId w:val="3"/>
  </w:num>
  <w:num w:numId="4" w16cid:durableId="2126538810">
    <w:abstractNumId w:val="2"/>
  </w:num>
  <w:num w:numId="5" w16cid:durableId="1688870886">
    <w:abstractNumId w:val="7"/>
  </w:num>
  <w:num w:numId="6" w16cid:durableId="144467617">
    <w:abstractNumId w:val="8"/>
  </w:num>
  <w:num w:numId="7" w16cid:durableId="324822680">
    <w:abstractNumId w:val="9"/>
  </w:num>
  <w:num w:numId="8" w16cid:durableId="1507524760">
    <w:abstractNumId w:val="1"/>
  </w:num>
  <w:num w:numId="9" w16cid:durableId="2093158564">
    <w:abstractNumId w:val="6"/>
  </w:num>
  <w:num w:numId="10" w16cid:durableId="1916544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1B4"/>
    <w:rsid w:val="00003D80"/>
    <w:rsid w:val="00005AC0"/>
    <w:rsid w:val="000D2E02"/>
    <w:rsid w:val="00176FB5"/>
    <w:rsid w:val="001F5982"/>
    <w:rsid w:val="00212958"/>
    <w:rsid w:val="00252CC0"/>
    <w:rsid w:val="002D5380"/>
    <w:rsid w:val="00381A9F"/>
    <w:rsid w:val="003C2A51"/>
    <w:rsid w:val="003F25FE"/>
    <w:rsid w:val="004217C5"/>
    <w:rsid w:val="0044672D"/>
    <w:rsid w:val="00453BEA"/>
    <w:rsid w:val="00467367"/>
    <w:rsid w:val="00476833"/>
    <w:rsid w:val="00483DCE"/>
    <w:rsid w:val="00491B09"/>
    <w:rsid w:val="004C4483"/>
    <w:rsid w:val="005922B5"/>
    <w:rsid w:val="005C5FBF"/>
    <w:rsid w:val="005D32B6"/>
    <w:rsid w:val="005D4BCE"/>
    <w:rsid w:val="005D553E"/>
    <w:rsid w:val="005D62E6"/>
    <w:rsid w:val="00604704"/>
    <w:rsid w:val="00607CC5"/>
    <w:rsid w:val="00631721"/>
    <w:rsid w:val="00643717"/>
    <w:rsid w:val="006711AD"/>
    <w:rsid w:val="00687FF7"/>
    <w:rsid w:val="00693C0B"/>
    <w:rsid w:val="006C2F18"/>
    <w:rsid w:val="006E038E"/>
    <w:rsid w:val="00716CBF"/>
    <w:rsid w:val="00721C5B"/>
    <w:rsid w:val="007576A8"/>
    <w:rsid w:val="00757C86"/>
    <w:rsid w:val="007A54CD"/>
    <w:rsid w:val="007F56AE"/>
    <w:rsid w:val="008077E5"/>
    <w:rsid w:val="008118BB"/>
    <w:rsid w:val="00861189"/>
    <w:rsid w:val="008F133A"/>
    <w:rsid w:val="00913EB2"/>
    <w:rsid w:val="00992678"/>
    <w:rsid w:val="00A41909"/>
    <w:rsid w:val="00A74031"/>
    <w:rsid w:val="00A81FB9"/>
    <w:rsid w:val="00AE0A23"/>
    <w:rsid w:val="00AE5770"/>
    <w:rsid w:val="00B03CAE"/>
    <w:rsid w:val="00B57281"/>
    <w:rsid w:val="00B867D1"/>
    <w:rsid w:val="00C50BB7"/>
    <w:rsid w:val="00C6717C"/>
    <w:rsid w:val="00C76835"/>
    <w:rsid w:val="00C879BD"/>
    <w:rsid w:val="00D641B4"/>
    <w:rsid w:val="00E14B37"/>
    <w:rsid w:val="00E21DC0"/>
    <w:rsid w:val="00E27561"/>
    <w:rsid w:val="00E375C0"/>
    <w:rsid w:val="00E54F30"/>
    <w:rsid w:val="00E84D45"/>
    <w:rsid w:val="00E90047"/>
    <w:rsid w:val="00EA0FF9"/>
    <w:rsid w:val="00EC67C6"/>
    <w:rsid w:val="00EF7162"/>
    <w:rsid w:val="00F152CD"/>
    <w:rsid w:val="00F76993"/>
    <w:rsid w:val="00F828FE"/>
    <w:rsid w:val="00FA627F"/>
    <w:rsid w:val="00FA754E"/>
    <w:rsid w:val="00FB0DD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B6DA5"/>
  <w15:chartTrackingRefBased/>
  <w15:docId w15:val="{D21B5C5D-6440-48DE-9C2E-8F856336B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1B4"/>
    <w:pPr>
      <w:widowControl w:val="0"/>
      <w:autoSpaceDE w:val="0"/>
      <w:autoSpaceDN w:val="0"/>
      <w:adjustRightInd w:val="0"/>
      <w:spacing w:after="0" w:line="240" w:lineRule="auto"/>
    </w:pPr>
    <w:rPr>
      <w:rFonts w:ascii="Courier" w:eastAsia="Times New Roman" w:hAnsi="Courier" w:cs="Courier"/>
      <w:kern w:val="0"/>
      <w:sz w:val="20"/>
      <w:szCs w:val="20"/>
      <w14:ligatures w14:val="none"/>
    </w:rPr>
  </w:style>
  <w:style w:type="paragraph" w:styleId="Titre1">
    <w:name w:val="heading 1"/>
    <w:basedOn w:val="Normal"/>
    <w:next w:val="Normal"/>
    <w:link w:val="Titre1Car"/>
    <w:uiPriority w:val="9"/>
    <w:qFormat/>
    <w:rsid w:val="00D641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641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641B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641B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641B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641B4"/>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641B4"/>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641B4"/>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641B4"/>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641B4"/>
    <w:rPr>
      <w:rFonts w:asciiTheme="majorHAnsi" w:eastAsiaTheme="majorEastAsia" w:hAnsiTheme="majorHAnsi" w:cstheme="majorBidi"/>
      <w:color w:val="0F4761" w:themeColor="accent1" w:themeShade="BF"/>
      <w:sz w:val="40"/>
      <w:szCs w:val="40"/>
      <w:lang w:val="fr-FR"/>
    </w:rPr>
  </w:style>
  <w:style w:type="character" w:customStyle="1" w:styleId="Titre2Car">
    <w:name w:val="Titre 2 Car"/>
    <w:basedOn w:val="Policepardfaut"/>
    <w:link w:val="Titre2"/>
    <w:uiPriority w:val="9"/>
    <w:semiHidden/>
    <w:rsid w:val="00D641B4"/>
    <w:rPr>
      <w:rFonts w:asciiTheme="majorHAnsi" w:eastAsiaTheme="majorEastAsia" w:hAnsiTheme="majorHAnsi" w:cstheme="majorBidi"/>
      <w:color w:val="0F4761" w:themeColor="accent1" w:themeShade="BF"/>
      <w:sz w:val="32"/>
      <w:szCs w:val="32"/>
      <w:lang w:val="fr-FR"/>
    </w:rPr>
  </w:style>
  <w:style w:type="character" w:customStyle="1" w:styleId="Titre3Car">
    <w:name w:val="Titre 3 Car"/>
    <w:basedOn w:val="Policepardfaut"/>
    <w:link w:val="Titre3"/>
    <w:uiPriority w:val="9"/>
    <w:semiHidden/>
    <w:rsid w:val="00D641B4"/>
    <w:rPr>
      <w:rFonts w:eastAsiaTheme="majorEastAsia" w:cstheme="majorBidi"/>
      <w:color w:val="0F4761" w:themeColor="accent1" w:themeShade="BF"/>
      <w:sz w:val="28"/>
      <w:szCs w:val="28"/>
      <w:lang w:val="fr-FR"/>
    </w:rPr>
  </w:style>
  <w:style w:type="character" w:customStyle="1" w:styleId="Titre4Car">
    <w:name w:val="Titre 4 Car"/>
    <w:basedOn w:val="Policepardfaut"/>
    <w:link w:val="Titre4"/>
    <w:uiPriority w:val="9"/>
    <w:semiHidden/>
    <w:rsid w:val="00D641B4"/>
    <w:rPr>
      <w:rFonts w:eastAsiaTheme="majorEastAsia" w:cstheme="majorBidi"/>
      <w:i/>
      <w:iCs/>
      <w:color w:val="0F4761" w:themeColor="accent1" w:themeShade="BF"/>
      <w:lang w:val="fr-FR"/>
    </w:rPr>
  </w:style>
  <w:style w:type="character" w:customStyle="1" w:styleId="Titre5Car">
    <w:name w:val="Titre 5 Car"/>
    <w:basedOn w:val="Policepardfaut"/>
    <w:link w:val="Titre5"/>
    <w:uiPriority w:val="9"/>
    <w:semiHidden/>
    <w:rsid w:val="00D641B4"/>
    <w:rPr>
      <w:rFonts w:eastAsiaTheme="majorEastAsia" w:cstheme="majorBidi"/>
      <w:color w:val="0F4761" w:themeColor="accent1" w:themeShade="BF"/>
      <w:lang w:val="fr-FR"/>
    </w:rPr>
  </w:style>
  <w:style w:type="character" w:customStyle="1" w:styleId="Titre6Car">
    <w:name w:val="Titre 6 Car"/>
    <w:basedOn w:val="Policepardfaut"/>
    <w:link w:val="Titre6"/>
    <w:uiPriority w:val="9"/>
    <w:semiHidden/>
    <w:rsid w:val="00D641B4"/>
    <w:rPr>
      <w:rFonts w:eastAsiaTheme="majorEastAsia" w:cstheme="majorBidi"/>
      <w:i/>
      <w:iCs/>
      <w:color w:val="595959" w:themeColor="text1" w:themeTint="A6"/>
      <w:lang w:val="fr-FR"/>
    </w:rPr>
  </w:style>
  <w:style w:type="character" w:customStyle="1" w:styleId="Titre7Car">
    <w:name w:val="Titre 7 Car"/>
    <w:basedOn w:val="Policepardfaut"/>
    <w:link w:val="Titre7"/>
    <w:uiPriority w:val="9"/>
    <w:semiHidden/>
    <w:rsid w:val="00D641B4"/>
    <w:rPr>
      <w:rFonts w:eastAsiaTheme="majorEastAsia" w:cstheme="majorBidi"/>
      <w:color w:val="595959" w:themeColor="text1" w:themeTint="A6"/>
      <w:lang w:val="fr-FR"/>
    </w:rPr>
  </w:style>
  <w:style w:type="character" w:customStyle="1" w:styleId="Titre8Car">
    <w:name w:val="Titre 8 Car"/>
    <w:basedOn w:val="Policepardfaut"/>
    <w:link w:val="Titre8"/>
    <w:uiPriority w:val="9"/>
    <w:semiHidden/>
    <w:rsid w:val="00D641B4"/>
    <w:rPr>
      <w:rFonts w:eastAsiaTheme="majorEastAsia" w:cstheme="majorBidi"/>
      <w:i/>
      <w:iCs/>
      <w:color w:val="272727" w:themeColor="text1" w:themeTint="D8"/>
      <w:lang w:val="fr-FR"/>
    </w:rPr>
  </w:style>
  <w:style w:type="character" w:customStyle="1" w:styleId="Titre9Car">
    <w:name w:val="Titre 9 Car"/>
    <w:basedOn w:val="Policepardfaut"/>
    <w:link w:val="Titre9"/>
    <w:uiPriority w:val="9"/>
    <w:semiHidden/>
    <w:rsid w:val="00D641B4"/>
    <w:rPr>
      <w:rFonts w:eastAsiaTheme="majorEastAsia" w:cstheme="majorBidi"/>
      <w:color w:val="272727" w:themeColor="text1" w:themeTint="D8"/>
      <w:lang w:val="fr-FR"/>
    </w:rPr>
  </w:style>
  <w:style w:type="paragraph" w:styleId="Titre">
    <w:name w:val="Title"/>
    <w:basedOn w:val="Normal"/>
    <w:next w:val="Normal"/>
    <w:link w:val="TitreCar"/>
    <w:uiPriority w:val="10"/>
    <w:qFormat/>
    <w:rsid w:val="00D641B4"/>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641B4"/>
    <w:rPr>
      <w:rFonts w:asciiTheme="majorHAnsi" w:eastAsiaTheme="majorEastAsia" w:hAnsiTheme="majorHAnsi" w:cstheme="majorBidi"/>
      <w:spacing w:val="-10"/>
      <w:kern w:val="28"/>
      <w:sz w:val="56"/>
      <w:szCs w:val="56"/>
      <w:lang w:val="fr-FR"/>
    </w:rPr>
  </w:style>
  <w:style w:type="paragraph" w:styleId="Sous-titre">
    <w:name w:val="Subtitle"/>
    <w:basedOn w:val="Normal"/>
    <w:next w:val="Normal"/>
    <w:link w:val="Sous-titreCar"/>
    <w:uiPriority w:val="11"/>
    <w:qFormat/>
    <w:rsid w:val="00D641B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641B4"/>
    <w:rPr>
      <w:rFonts w:eastAsiaTheme="majorEastAsia" w:cstheme="majorBidi"/>
      <w:color w:val="595959" w:themeColor="text1" w:themeTint="A6"/>
      <w:spacing w:val="15"/>
      <w:sz w:val="28"/>
      <w:szCs w:val="28"/>
      <w:lang w:val="fr-FR"/>
    </w:rPr>
  </w:style>
  <w:style w:type="paragraph" w:styleId="Citation">
    <w:name w:val="Quote"/>
    <w:basedOn w:val="Normal"/>
    <w:next w:val="Normal"/>
    <w:link w:val="CitationCar"/>
    <w:uiPriority w:val="29"/>
    <w:qFormat/>
    <w:rsid w:val="00D641B4"/>
    <w:pPr>
      <w:spacing w:before="160"/>
      <w:jc w:val="center"/>
    </w:pPr>
    <w:rPr>
      <w:i/>
      <w:iCs/>
      <w:color w:val="404040" w:themeColor="text1" w:themeTint="BF"/>
    </w:rPr>
  </w:style>
  <w:style w:type="character" w:customStyle="1" w:styleId="CitationCar">
    <w:name w:val="Citation Car"/>
    <w:basedOn w:val="Policepardfaut"/>
    <w:link w:val="Citation"/>
    <w:uiPriority w:val="29"/>
    <w:rsid w:val="00D641B4"/>
    <w:rPr>
      <w:i/>
      <w:iCs/>
      <w:color w:val="404040" w:themeColor="text1" w:themeTint="BF"/>
      <w:lang w:val="fr-FR"/>
    </w:rPr>
  </w:style>
  <w:style w:type="paragraph" w:styleId="Paragraphedeliste">
    <w:name w:val="List Paragraph"/>
    <w:basedOn w:val="Normal"/>
    <w:uiPriority w:val="34"/>
    <w:qFormat/>
    <w:rsid w:val="00D641B4"/>
    <w:pPr>
      <w:ind w:left="720"/>
      <w:contextualSpacing/>
    </w:pPr>
  </w:style>
  <w:style w:type="character" w:styleId="Accentuationintense">
    <w:name w:val="Intense Emphasis"/>
    <w:basedOn w:val="Policepardfaut"/>
    <w:uiPriority w:val="21"/>
    <w:qFormat/>
    <w:rsid w:val="00D641B4"/>
    <w:rPr>
      <w:i/>
      <w:iCs/>
      <w:color w:val="0F4761" w:themeColor="accent1" w:themeShade="BF"/>
    </w:rPr>
  </w:style>
  <w:style w:type="paragraph" w:styleId="Citationintense">
    <w:name w:val="Intense Quote"/>
    <w:basedOn w:val="Normal"/>
    <w:next w:val="Normal"/>
    <w:link w:val="CitationintenseCar"/>
    <w:uiPriority w:val="30"/>
    <w:qFormat/>
    <w:rsid w:val="00D641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641B4"/>
    <w:rPr>
      <w:i/>
      <w:iCs/>
      <w:color w:val="0F4761" w:themeColor="accent1" w:themeShade="BF"/>
      <w:lang w:val="fr-FR"/>
    </w:rPr>
  </w:style>
  <w:style w:type="character" w:styleId="Rfrenceintense">
    <w:name w:val="Intense Reference"/>
    <w:basedOn w:val="Policepardfaut"/>
    <w:uiPriority w:val="32"/>
    <w:qFormat/>
    <w:rsid w:val="00D641B4"/>
    <w:rPr>
      <w:b/>
      <w:bCs/>
      <w:smallCaps/>
      <w:color w:val="0F4761" w:themeColor="accent1" w:themeShade="BF"/>
      <w:spacing w:val="5"/>
    </w:rPr>
  </w:style>
  <w:style w:type="paragraph" w:styleId="En-tte">
    <w:name w:val="header"/>
    <w:basedOn w:val="Normal"/>
    <w:link w:val="En-tteCar"/>
    <w:uiPriority w:val="99"/>
    <w:rsid w:val="00D641B4"/>
    <w:pPr>
      <w:tabs>
        <w:tab w:val="left" w:pos="0"/>
        <w:tab w:val="center" w:pos="4320"/>
        <w:tab w:val="right" w:pos="8640"/>
      </w:tabs>
      <w:jc w:val="both"/>
    </w:pPr>
    <w:rPr>
      <w:rFonts w:cs="Times New Roman"/>
      <w:lang w:val="x-none" w:eastAsia="x-none"/>
    </w:rPr>
  </w:style>
  <w:style w:type="character" w:customStyle="1" w:styleId="En-tteCar">
    <w:name w:val="En-tête Car"/>
    <w:basedOn w:val="Policepardfaut"/>
    <w:link w:val="En-tte"/>
    <w:uiPriority w:val="99"/>
    <w:qFormat/>
    <w:rsid w:val="00D641B4"/>
    <w:rPr>
      <w:rFonts w:ascii="Courier" w:eastAsia="Times New Roman" w:hAnsi="Courier" w:cs="Times New Roman"/>
      <w:kern w:val="0"/>
      <w:sz w:val="20"/>
      <w:szCs w:val="20"/>
      <w:lang w:val="x-none" w:eastAsia="x-none"/>
      <w14:ligatures w14:val="none"/>
    </w:rPr>
  </w:style>
  <w:style w:type="character" w:styleId="Numrodepage">
    <w:name w:val="page number"/>
    <w:uiPriority w:val="99"/>
    <w:rsid w:val="00D641B4"/>
    <w:rPr>
      <w:rFonts w:cs="Times New Roman"/>
    </w:rPr>
  </w:style>
  <w:style w:type="paragraph" w:styleId="Pieddepage">
    <w:name w:val="footer"/>
    <w:basedOn w:val="Normal"/>
    <w:link w:val="PieddepageCar"/>
    <w:uiPriority w:val="99"/>
    <w:unhideWhenUsed/>
    <w:rsid w:val="00A74031"/>
    <w:pPr>
      <w:tabs>
        <w:tab w:val="center" w:pos="4536"/>
        <w:tab w:val="right" w:pos="9072"/>
      </w:tabs>
    </w:pPr>
  </w:style>
  <w:style w:type="character" w:customStyle="1" w:styleId="PieddepageCar">
    <w:name w:val="Pied de page Car"/>
    <w:basedOn w:val="Policepardfaut"/>
    <w:link w:val="Pieddepage"/>
    <w:uiPriority w:val="99"/>
    <w:rsid w:val="00A74031"/>
    <w:rPr>
      <w:rFonts w:ascii="Courier" w:eastAsia="Times New Roman" w:hAnsi="Courier" w:cs="Courie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9D3835CEC26041B8856E725FF46B75" ma:contentTypeVersion="16" ma:contentTypeDescription="Crée un document." ma:contentTypeScope="" ma:versionID="55b2fb8d8bd36c984267c50913292b8e">
  <xsd:schema xmlns:xsd="http://www.w3.org/2001/XMLSchema" xmlns:xs="http://www.w3.org/2001/XMLSchema" xmlns:p="http://schemas.microsoft.com/office/2006/metadata/properties" xmlns:ns2="c4deabb0-14b6-45e2-890b-6067a22e1000" xmlns:ns3="24eca939-f803-420c-9ed4-9a6881fde777" targetNamespace="http://schemas.microsoft.com/office/2006/metadata/properties" ma:root="true" ma:fieldsID="4679de59c29ba85c913510dc5f3b6af3" ns2:_="" ns3:_="">
    <xsd:import namespace="c4deabb0-14b6-45e2-890b-6067a22e1000"/>
    <xsd:import namespace="24eca939-f803-420c-9ed4-9a6881fde7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deabb0-14b6-45e2-890b-6067a22e10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b8e8857-c4c4-424d-b5e5-272a7ed7288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eca939-f803-420c-9ed4-9a6881fde77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a1037055-5298-4bb0-bad4-7876a2a753cd}" ma:internalName="TaxCatchAll" ma:showField="CatchAllData" ma:web="24eca939-f803-420c-9ed4-9a6881fde7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4deabb0-14b6-45e2-890b-6067a22e1000">
      <Terms xmlns="http://schemas.microsoft.com/office/infopath/2007/PartnerControls"/>
    </lcf76f155ced4ddcb4097134ff3c332f>
    <TaxCatchAll xmlns="24eca939-f803-420c-9ed4-9a6881fde777" xsi:nil="true"/>
  </documentManagement>
</p:properties>
</file>

<file path=customXml/itemProps1.xml><?xml version="1.0" encoding="utf-8"?>
<ds:datastoreItem xmlns:ds="http://schemas.openxmlformats.org/officeDocument/2006/customXml" ds:itemID="{B886FEB8-F76B-40F1-834B-800A80C0A3A5}"/>
</file>

<file path=customXml/itemProps2.xml><?xml version="1.0" encoding="utf-8"?>
<ds:datastoreItem xmlns:ds="http://schemas.openxmlformats.org/officeDocument/2006/customXml" ds:itemID="{9C5B5940-5BD1-452D-90F8-DB3579137F69}"/>
</file>

<file path=customXml/itemProps3.xml><?xml version="1.0" encoding="utf-8"?>
<ds:datastoreItem xmlns:ds="http://schemas.openxmlformats.org/officeDocument/2006/customXml" ds:itemID="{FBA1FC69-52F0-4855-8E04-84FA286106C4}"/>
</file>

<file path=docMetadata/LabelInfo.xml><?xml version="1.0" encoding="utf-8"?>
<clbl:labelList xmlns:clbl="http://schemas.microsoft.com/office/2020/mipLabelMetadata">
  <clbl:label id="{e6093642-fb63-48bb-8683-d1d5da2a12ea}" enabled="0" method="" siteId="{e6093642-fb63-48bb-8683-d1d5da2a12ea}" removed="1"/>
</clbl:labelList>
</file>

<file path=docProps/app.xml><?xml version="1.0" encoding="utf-8"?>
<Properties xmlns="http://schemas.openxmlformats.org/officeDocument/2006/extended-properties" xmlns:vt="http://schemas.openxmlformats.org/officeDocument/2006/docPropsVTypes">
  <Template>Normal</Template>
  <TotalTime>2</TotalTime>
  <Pages>3</Pages>
  <Words>959</Words>
  <Characters>5277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BAMBA, Fanfe</dc:creator>
  <cp:keywords/>
  <dc:description/>
  <cp:lastModifiedBy>Sandrine, GNASSOU</cp:lastModifiedBy>
  <cp:revision>2</cp:revision>
  <dcterms:created xsi:type="dcterms:W3CDTF">2025-09-02T22:16:00Z</dcterms:created>
  <dcterms:modified xsi:type="dcterms:W3CDTF">2025-09-02T22:16:00Z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0x010100EA9D3835CEC26041B8856E725FF46B75</vt:lpwstr>
  </property>
</Properties>
</file>